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B5587" w14:textId="42EAF86C" w:rsidR="00771663" w:rsidRDefault="00771663" w:rsidP="00E174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B492BCA" w14:textId="239380C7" w:rsidR="00A60394" w:rsidRDefault="00A60394" w:rsidP="00A60394">
      <w:pPr>
        <w:spacing w:after="0" w:line="240" w:lineRule="auto"/>
        <w:ind w:hanging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2B0F41FA" wp14:editId="1CFAE2B6">
            <wp:extent cx="6543675" cy="94869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948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BDA54" w14:textId="77777777" w:rsidR="00771663" w:rsidRDefault="00771663" w:rsidP="00E174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F01BA4A" w14:textId="5510B9D4" w:rsidR="00E174EF" w:rsidRPr="00E174EF" w:rsidRDefault="00E174EF" w:rsidP="00E174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Информационная карта образовательной программы</w:t>
      </w:r>
    </w:p>
    <w:p w14:paraId="10547756" w14:textId="77777777" w:rsidR="00E174EF" w:rsidRPr="00E174EF" w:rsidRDefault="00E174EF" w:rsidP="00E174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12"/>
        <w:gridCol w:w="6124"/>
      </w:tblGrid>
      <w:tr w:rsidR="00E174EF" w:rsidRPr="00E174EF" w14:paraId="120B96A6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2D88A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9E5BF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FB265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Муниципальное бюджетное образовательное учреждение дополнительного образования «Станция юных техников» г. Альметьевска РТ</w:t>
            </w:r>
          </w:p>
        </w:tc>
      </w:tr>
      <w:tr w:rsidR="00E174EF" w:rsidRPr="00E174EF" w14:paraId="63A5A180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F1C7E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04D6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75145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Дополнительная общеобразовательная общеразвивающая программа «Перекресток»</w:t>
            </w:r>
          </w:p>
        </w:tc>
      </w:tr>
      <w:tr w:rsidR="00E174EF" w:rsidRPr="00E174EF" w14:paraId="4C3AF2D1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98BE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DAAC8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Направленность программы 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D9ADD" w14:textId="59121C72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Социально-</w:t>
            </w:r>
            <w:r w:rsidR="00735C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педагогическая</w:t>
            </w: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</w:tc>
      </w:tr>
      <w:tr w:rsidR="00E174EF" w:rsidRPr="00E174EF" w14:paraId="74B7FB50" w14:textId="77777777" w:rsidTr="00675E33">
        <w:trPr>
          <w:jc w:val="center"/>
        </w:trPr>
        <w:tc>
          <w:tcPr>
            <w:tcW w:w="10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2104C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4.Сведения о разработчике:</w:t>
            </w:r>
          </w:p>
        </w:tc>
      </w:tr>
      <w:tr w:rsidR="00E174EF" w:rsidRPr="00E174EF" w14:paraId="63D4F749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25BF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1E9A0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Ф.И.О., должность.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C85C7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Осипова Оксана Николаевна, педагог дополнительного образования</w:t>
            </w:r>
          </w:p>
        </w:tc>
      </w:tr>
      <w:tr w:rsidR="00E174EF" w:rsidRPr="00E174EF" w14:paraId="63DB2318" w14:textId="77777777" w:rsidTr="00675E33">
        <w:trPr>
          <w:jc w:val="center"/>
        </w:trPr>
        <w:tc>
          <w:tcPr>
            <w:tcW w:w="10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F9D1C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Сведения о программе:</w:t>
            </w:r>
          </w:p>
        </w:tc>
      </w:tr>
      <w:tr w:rsidR="00E174EF" w:rsidRPr="00E174EF" w14:paraId="16EF24B9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E4D85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0E68C" w14:textId="77777777" w:rsidR="00E174EF" w:rsidRPr="00E174EF" w:rsidRDefault="00E174EF" w:rsidP="00675E33">
            <w:pPr>
              <w:tabs>
                <w:tab w:val="right" w:pos="310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Срок реализации </w:t>
            </w: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94CAB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 года </w:t>
            </w:r>
          </w:p>
        </w:tc>
      </w:tr>
      <w:tr w:rsidR="00E174EF" w:rsidRPr="00E174EF" w14:paraId="6EE6B1F7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0968F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CE57B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Возраст обучающихся 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9180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7-11 лет </w:t>
            </w:r>
          </w:p>
        </w:tc>
      </w:tr>
      <w:tr w:rsidR="00E174EF" w:rsidRPr="00E174EF" w14:paraId="0AEC26CD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64219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28C2D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Характеристика</w:t>
            </w:r>
            <w:r w:rsidRPr="00E174EF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программы:</w:t>
            </w:r>
          </w:p>
          <w:p w14:paraId="34A8850C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тип</w:t>
            </w:r>
            <w:r w:rsidRPr="00E174E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 xml:space="preserve"> программы</w:t>
            </w:r>
          </w:p>
          <w:p w14:paraId="4004EA03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вид</w:t>
            </w:r>
            <w:r w:rsidRPr="00E174E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программы</w:t>
            </w:r>
          </w:p>
          <w:p w14:paraId="179247F7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-принцип</w:t>
            </w:r>
            <w:r w:rsidRPr="00E174EF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проектирования</w:t>
            </w:r>
            <w:r w:rsidRPr="00E174EF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программы</w:t>
            </w:r>
          </w:p>
          <w:p w14:paraId="61DF7E29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-форма</w:t>
            </w:r>
            <w:r w:rsidRPr="00E174EF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организации</w:t>
            </w:r>
            <w:r w:rsidRPr="00E174EF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содержания</w:t>
            </w:r>
            <w:r w:rsidRPr="00E174EF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 w:rsidRPr="00E174EF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учебного </w:t>
            </w:r>
            <w:r w:rsidRPr="00E174E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C3E9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</w:p>
          <w:p w14:paraId="1D239365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- дополнительная общеобразовательная программа</w:t>
            </w:r>
          </w:p>
          <w:p w14:paraId="78DA43AF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 xml:space="preserve">-общеразвивающая </w:t>
            </w:r>
          </w:p>
          <w:p w14:paraId="6863810A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-соответствие форм дополнительного образования возрастным и индивидуальным особенностям детей</w:t>
            </w:r>
          </w:p>
          <w:p w14:paraId="4C5A4F33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3F9D26F4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-занятия</w:t>
            </w:r>
          </w:p>
        </w:tc>
      </w:tr>
      <w:tr w:rsidR="00E174EF" w:rsidRPr="00E174EF" w14:paraId="4E815D08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936E1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B1641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17E26" w14:textId="77777777" w:rsidR="00E174EF" w:rsidRPr="00E174EF" w:rsidRDefault="00E174EF" w:rsidP="00675E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культуры безопасного поведения на дорогах города через создание условий для организации эффективной социально-пропагандистской деятельности в целях распространения и внедрения среди детей младшего возраста правил дорожного движения и правил безопасного поведения на дороге.</w:t>
            </w:r>
          </w:p>
        </w:tc>
      </w:tr>
      <w:tr w:rsidR="00E174EF" w:rsidRPr="00E174EF" w14:paraId="62E77089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AE4F4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E57CF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Образовательные модули (в соответствии с</w:t>
            </w:r>
          </w:p>
          <w:p w14:paraId="62CB5AA4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уровнями сложности содержания и материала программы)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1397E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Базовый уровень</w:t>
            </w:r>
          </w:p>
        </w:tc>
      </w:tr>
      <w:tr w:rsidR="00E174EF" w:rsidRPr="00E174EF" w14:paraId="0268D76D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528D6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7742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7C677" w14:textId="77777777" w:rsidR="00E174EF" w:rsidRPr="00E174EF" w:rsidRDefault="00E174EF" w:rsidP="00675E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Формы: групповые и индивидуальные. Методы: беседа, практические работы, игровой метод. </w:t>
            </w:r>
          </w:p>
          <w:p w14:paraId="11159282" w14:textId="77777777" w:rsidR="00E174EF" w:rsidRPr="00E174EF" w:rsidRDefault="00E174EF" w:rsidP="00675E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игровой форме детям даются знания о Правилах дорожного движения, дорожных знаках. Формы работы позволяют ребёнку помочь предвидеть опасные ситуации на дороге. </w:t>
            </w:r>
          </w:p>
          <w:p w14:paraId="03A23F73" w14:textId="77777777" w:rsidR="00E174EF" w:rsidRPr="00E174EF" w:rsidRDefault="00E174EF" w:rsidP="00675E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Через игру и техническое творчество к знаниям ПДД - главный девиз занятий ПДД.</w:t>
            </w:r>
          </w:p>
        </w:tc>
      </w:tr>
      <w:tr w:rsidR="00E174EF" w:rsidRPr="00E174EF" w14:paraId="11EC45AA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D305D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5295D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0D3DC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</w:tr>
      <w:tr w:rsidR="00E174EF" w:rsidRPr="00E174EF" w14:paraId="0F54CE81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93AB7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E470D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88145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Отсутствие нарушений ПДД</w:t>
            </w:r>
          </w:p>
          <w:p w14:paraId="1F941776" w14:textId="77777777" w:rsidR="00E174EF" w:rsidRPr="00E174EF" w:rsidRDefault="00E174EF" w:rsidP="00675E33">
            <w:pPr>
              <w:tabs>
                <w:tab w:val="left" w:pos="1680"/>
              </w:tabs>
              <w:spacing w:after="0" w:line="237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Результаты участия в конкурсах, публикации в СМИ</w:t>
            </w:r>
          </w:p>
        </w:tc>
      </w:tr>
      <w:tr w:rsidR="00E174EF" w:rsidRPr="00E174EF" w14:paraId="1D38E936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2ED06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BE7EF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 утверждения и последней корректировки</w:t>
            </w:r>
          </w:p>
          <w:p w14:paraId="798D6CC0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1F30B" w14:textId="77777777" w:rsidR="00E174EF" w:rsidRPr="00E174EF" w:rsidRDefault="00E174EF" w:rsidP="00675E33">
            <w:pPr>
              <w:shd w:val="clear" w:color="auto" w:fill="FFFFFF"/>
              <w:spacing w:after="0" w:line="294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2023 год</w:t>
            </w:r>
          </w:p>
          <w:p w14:paraId="1725B90D" w14:textId="77777777" w:rsidR="00E174EF" w:rsidRPr="00E174EF" w:rsidRDefault="00E174EF" w:rsidP="00675E33">
            <w:pPr>
              <w:shd w:val="clear" w:color="auto" w:fill="FFFFFF"/>
              <w:spacing w:after="0" w:line="294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29.08.2024 год</w:t>
            </w:r>
          </w:p>
        </w:tc>
      </w:tr>
      <w:tr w:rsidR="00E174EF" w:rsidRPr="00E174EF" w14:paraId="26213D30" w14:textId="77777777" w:rsidTr="00675E3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78D04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9A878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Рецензенты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0F183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Бадыкшанов Н.М., директор МБОУДО «СЮТ» г. Альметьевска РТ; </w:t>
            </w:r>
          </w:p>
          <w:p w14:paraId="7B4E1A55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Тимофеева В.А., заместитель директора по УВР МБОУДО «СЮТ» г. Альметьевска РТ.</w:t>
            </w:r>
          </w:p>
          <w:p w14:paraId="7E5536B8" w14:textId="77777777" w:rsidR="00E174EF" w:rsidRPr="00E174EF" w:rsidRDefault="00E174EF" w:rsidP="00675E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64351627" w14:textId="77777777" w:rsidR="00E174EF" w:rsidRPr="00E174EF" w:rsidRDefault="00E174EF" w:rsidP="00E174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39FCD74" w14:textId="77777777" w:rsidR="00E174EF" w:rsidRPr="00E174EF" w:rsidRDefault="00E174EF" w:rsidP="00E174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0499BB94" w14:textId="77777777" w:rsidR="00E174EF" w:rsidRPr="00E174EF" w:rsidRDefault="00E174EF" w:rsidP="00E174E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18BDC77A" w14:textId="77777777" w:rsidR="00E174EF" w:rsidRPr="00E174EF" w:rsidRDefault="00E174EF" w:rsidP="00E174E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39A5B54" w14:textId="77777777" w:rsidR="00E174EF" w:rsidRPr="00E174EF" w:rsidRDefault="00E174EF" w:rsidP="00E174E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3AE6E59" w14:textId="77777777" w:rsidR="00E174EF" w:rsidRPr="00E174EF" w:rsidRDefault="00E174EF" w:rsidP="00E174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Оглавление</w:t>
      </w:r>
    </w:p>
    <w:p w14:paraId="25CC1517" w14:textId="77777777" w:rsidR="00E174EF" w:rsidRPr="00E174EF" w:rsidRDefault="00E174EF" w:rsidP="00E174E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151D525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Титульный</w:t>
      </w:r>
      <w:r w:rsidRPr="00E174EF">
        <w:rPr>
          <w:rFonts w:ascii="Times New Roman" w:eastAsia="Calibri" w:hAnsi="Times New Roman" w:cs="Times New Roman"/>
          <w:bCs/>
          <w:color w:val="111111"/>
          <w:spacing w:val="-1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pacing w:val="-4"/>
          <w:sz w:val="28"/>
          <w:szCs w:val="28"/>
        </w:rPr>
        <w:t>лист</w:t>
      </w:r>
    </w:p>
    <w:p w14:paraId="5B6AB259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Информационная</w:t>
      </w:r>
      <w:r w:rsidRPr="00E174EF">
        <w:rPr>
          <w:rFonts w:ascii="Times New Roman" w:eastAsia="Calibri" w:hAnsi="Times New Roman" w:cs="Times New Roman"/>
          <w:bCs/>
          <w:color w:val="111111"/>
          <w:spacing w:val="-1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карта</w:t>
      </w:r>
      <w:r w:rsidRPr="00E174EF">
        <w:rPr>
          <w:rFonts w:ascii="Times New Roman" w:eastAsia="Calibri" w:hAnsi="Times New Roman" w:cs="Times New Roman"/>
          <w:bCs/>
          <w:color w:val="111111"/>
          <w:spacing w:val="-8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образовательной</w:t>
      </w:r>
      <w:r w:rsidRPr="00E174EF">
        <w:rPr>
          <w:rFonts w:ascii="Times New Roman" w:eastAsia="Calibri" w:hAnsi="Times New Roman" w:cs="Times New Roman"/>
          <w:bCs/>
          <w:color w:val="111111"/>
          <w:spacing w:val="-7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программы</w:t>
      </w:r>
    </w:p>
    <w:p w14:paraId="2748EC3B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pacing w:val="-2"/>
          <w:sz w:val="28"/>
          <w:szCs w:val="28"/>
        </w:rPr>
        <w:t>Оглавление</w:t>
      </w:r>
    </w:p>
    <w:p w14:paraId="339B5C7D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Пояснительная</w:t>
      </w:r>
      <w:r w:rsidRPr="00E174EF">
        <w:rPr>
          <w:rFonts w:ascii="Times New Roman" w:eastAsia="Calibri" w:hAnsi="Times New Roman" w:cs="Times New Roman"/>
          <w:bCs/>
          <w:color w:val="111111"/>
          <w:spacing w:val="-9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pacing w:val="-2"/>
          <w:sz w:val="28"/>
          <w:szCs w:val="28"/>
        </w:rPr>
        <w:t>записка</w:t>
      </w:r>
    </w:p>
    <w:p w14:paraId="6A380511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Учебный</w:t>
      </w:r>
      <w:r w:rsidRPr="00E174EF">
        <w:rPr>
          <w:rFonts w:ascii="Times New Roman" w:eastAsia="Calibri" w:hAnsi="Times New Roman" w:cs="Times New Roman"/>
          <w:bCs/>
          <w:color w:val="111111"/>
          <w:spacing w:val="-7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(тематический)</w:t>
      </w:r>
      <w:r w:rsidRPr="00E174EF">
        <w:rPr>
          <w:rFonts w:ascii="Times New Roman" w:eastAsia="Calibri" w:hAnsi="Times New Roman" w:cs="Times New Roman"/>
          <w:bCs/>
          <w:color w:val="111111"/>
          <w:spacing w:val="-6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pacing w:val="-4"/>
          <w:sz w:val="28"/>
          <w:szCs w:val="28"/>
        </w:rPr>
        <w:t>план</w:t>
      </w:r>
    </w:p>
    <w:p w14:paraId="02275F55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Содержание</w:t>
      </w:r>
      <w:r w:rsidRPr="00E174EF">
        <w:rPr>
          <w:rFonts w:ascii="Times New Roman" w:eastAsia="Calibri" w:hAnsi="Times New Roman" w:cs="Times New Roman"/>
          <w:bCs/>
          <w:color w:val="111111"/>
          <w:spacing w:val="-9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pacing w:val="-2"/>
          <w:sz w:val="28"/>
          <w:szCs w:val="28"/>
        </w:rPr>
        <w:t>программы</w:t>
      </w:r>
    </w:p>
    <w:p w14:paraId="3B80E08C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Организационно-педагогические</w:t>
      </w:r>
      <w:r w:rsidRPr="00E174EF">
        <w:rPr>
          <w:rFonts w:ascii="Times New Roman" w:eastAsia="Calibri" w:hAnsi="Times New Roman" w:cs="Times New Roman"/>
          <w:bCs/>
          <w:color w:val="111111"/>
          <w:spacing w:val="-14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условия</w:t>
      </w:r>
      <w:r w:rsidRPr="00E174EF">
        <w:rPr>
          <w:rFonts w:ascii="Times New Roman" w:eastAsia="Calibri" w:hAnsi="Times New Roman" w:cs="Times New Roman"/>
          <w:bCs/>
          <w:color w:val="111111"/>
          <w:spacing w:val="-1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реализации</w:t>
      </w:r>
      <w:r w:rsidRPr="00E174EF">
        <w:rPr>
          <w:rFonts w:ascii="Times New Roman" w:eastAsia="Calibri" w:hAnsi="Times New Roman" w:cs="Times New Roman"/>
          <w:bCs/>
          <w:color w:val="111111"/>
          <w:spacing w:val="-11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pacing w:val="-2"/>
          <w:sz w:val="28"/>
          <w:szCs w:val="28"/>
        </w:rPr>
        <w:t>программы</w:t>
      </w:r>
    </w:p>
    <w:p w14:paraId="5A333C31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Формы</w:t>
      </w:r>
      <w:r w:rsidRPr="00E174EF">
        <w:rPr>
          <w:rFonts w:ascii="Times New Roman" w:eastAsia="Calibri" w:hAnsi="Times New Roman" w:cs="Times New Roman"/>
          <w:bCs/>
          <w:color w:val="111111"/>
          <w:spacing w:val="-7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аттестации</w:t>
      </w:r>
      <w:r w:rsidRPr="00E174EF">
        <w:rPr>
          <w:rFonts w:ascii="Times New Roman" w:eastAsia="Calibri" w:hAnsi="Times New Roman" w:cs="Times New Roman"/>
          <w:bCs/>
          <w:color w:val="111111"/>
          <w:spacing w:val="-7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/</w:t>
      </w:r>
      <w:r w:rsidRPr="00E174EF">
        <w:rPr>
          <w:rFonts w:ascii="Times New Roman" w:eastAsia="Calibri" w:hAnsi="Times New Roman" w:cs="Times New Roman"/>
          <w:bCs/>
          <w:color w:val="111111"/>
          <w:spacing w:val="-6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контроля</w:t>
      </w:r>
      <w:r w:rsidRPr="00E174EF">
        <w:rPr>
          <w:rFonts w:ascii="Times New Roman" w:eastAsia="Calibri" w:hAnsi="Times New Roman" w:cs="Times New Roman"/>
          <w:bCs/>
          <w:color w:val="111111"/>
          <w:spacing w:val="-5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и</w:t>
      </w:r>
      <w:r w:rsidRPr="00E174EF">
        <w:rPr>
          <w:rFonts w:ascii="Times New Roman" w:eastAsia="Calibri" w:hAnsi="Times New Roman" w:cs="Times New Roman"/>
          <w:bCs/>
          <w:color w:val="111111"/>
          <w:spacing w:val="-7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оценочные</w:t>
      </w:r>
      <w:r w:rsidRPr="00E174EF">
        <w:rPr>
          <w:rFonts w:ascii="Times New Roman" w:eastAsia="Calibri" w:hAnsi="Times New Roman" w:cs="Times New Roman"/>
          <w:bCs/>
          <w:color w:val="111111"/>
          <w:spacing w:val="-4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pacing w:val="-2"/>
          <w:sz w:val="28"/>
          <w:szCs w:val="28"/>
        </w:rPr>
        <w:t>материалы</w:t>
      </w:r>
    </w:p>
    <w:p w14:paraId="7A9912C4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Список</w:t>
      </w:r>
      <w:r w:rsidRPr="00E174EF">
        <w:rPr>
          <w:rFonts w:ascii="Times New Roman" w:eastAsia="Calibri" w:hAnsi="Times New Roman" w:cs="Times New Roman"/>
          <w:bCs/>
          <w:color w:val="111111"/>
          <w:spacing w:val="-1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pacing w:val="-2"/>
          <w:sz w:val="28"/>
          <w:szCs w:val="28"/>
        </w:rPr>
        <w:t>литературы</w:t>
      </w:r>
    </w:p>
    <w:p w14:paraId="5D71E9C7" w14:textId="77777777" w:rsidR="00E174EF" w:rsidRPr="00E174EF" w:rsidRDefault="00E174EF" w:rsidP="00E174EF">
      <w:pPr>
        <w:pStyle w:val="a4"/>
        <w:widowControl w:val="0"/>
        <w:numPr>
          <w:ilvl w:val="0"/>
          <w:numId w:val="8"/>
        </w:numPr>
        <w:tabs>
          <w:tab w:val="left" w:pos="934"/>
        </w:tabs>
        <w:autoSpaceDE w:val="0"/>
        <w:autoSpaceDN w:val="0"/>
        <w:spacing w:after="0" w:line="276" w:lineRule="auto"/>
        <w:ind w:left="1134" w:right="229"/>
        <w:jc w:val="both"/>
        <w:rPr>
          <w:rFonts w:ascii="Times New Roman" w:eastAsia="Calibri" w:hAnsi="Times New Roman" w:cs="Times New Roman"/>
          <w:bCs/>
          <w:color w:val="111111"/>
          <w:spacing w:val="80"/>
          <w:sz w:val="28"/>
          <w:szCs w:val="28"/>
        </w:rPr>
      </w:pP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Приложения</w:t>
      </w:r>
      <w:r w:rsidRPr="00E174EF">
        <w:rPr>
          <w:rFonts w:ascii="Times New Roman" w:eastAsia="Calibri" w:hAnsi="Times New Roman" w:cs="Times New Roman"/>
          <w:bCs/>
          <w:color w:val="111111"/>
          <w:spacing w:val="8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(методические</w:t>
      </w:r>
      <w:r w:rsidRPr="00E174EF">
        <w:rPr>
          <w:rFonts w:ascii="Times New Roman" w:eastAsia="Calibri" w:hAnsi="Times New Roman" w:cs="Times New Roman"/>
          <w:bCs/>
          <w:color w:val="111111"/>
          <w:spacing w:val="8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материалы,</w:t>
      </w:r>
      <w:r w:rsidRPr="00E174EF">
        <w:rPr>
          <w:rFonts w:ascii="Times New Roman" w:eastAsia="Calibri" w:hAnsi="Times New Roman" w:cs="Times New Roman"/>
          <w:bCs/>
          <w:color w:val="111111"/>
          <w:spacing w:val="8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календарный</w:t>
      </w:r>
      <w:r w:rsidRPr="00E174EF">
        <w:rPr>
          <w:rFonts w:ascii="Times New Roman" w:eastAsia="Calibri" w:hAnsi="Times New Roman" w:cs="Times New Roman"/>
          <w:bCs/>
          <w:color w:val="111111"/>
          <w:spacing w:val="8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учебный</w:t>
      </w:r>
      <w:r w:rsidRPr="00E174EF">
        <w:rPr>
          <w:rFonts w:ascii="Times New Roman" w:eastAsia="Calibri" w:hAnsi="Times New Roman" w:cs="Times New Roman"/>
          <w:bCs/>
          <w:color w:val="111111"/>
          <w:spacing w:val="8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график</w:t>
      </w:r>
      <w:r w:rsidRPr="00E174EF">
        <w:rPr>
          <w:rFonts w:ascii="Times New Roman" w:eastAsia="Calibri" w:hAnsi="Times New Roman" w:cs="Times New Roman"/>
          <w:bCs/>
          <w:color w:val="111111"/>
          <w:spacing w:val="80"/>
          <w:sz w:val="28"/>
          <w:szCs w:val="28"/>
        </w:rPr>
        <w:t xml:space="preserve"> </w:t>
      </w:r>
      <w:r w:rsidRPr="00E174EF">
        <w:rPr>
          <w:rFonts w:ascii="Times New Roman" w:eastAsia="Calibri" w:hAnsi="Times New Roman" w:cs="Times New Roman"/>
          <w:bCs/>
          <w:color w:val="111111"/>
          <w:sz w:val="28"/>
          <w:szCs w:val="28"/>
        </w:rPr>
        <w:t>на каждый год обучения, рабочие программы)</w:t>
      </w:r>
    </w:p>
    <w:p w14:paraId="73C25393" w14:textId="77777777" w:rsidR="007D7813" w:rsidRPr="00E174EF" w:rsidRDefault="007D7813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10D119D" w14:textId="77777777" w:rsidR="00555ED2" w:rsidRPr="00E174EF" w:rsidRDefault="00555ED2" w:rsidP="000E375D">
      <w:pPr>
        <w:keepNext/>
        <w:keepLines/>
        <w:widowControl w:val="0"/>
        <w:autoSpaceDE w:val="0"/>
        <w:autoSpaceDN w:val="0"/>
        <w:spacing w:before="40" w:after="0" w:line="240" w:lineRule="auto"/>
        <w:ind w:left="3909"/>
        <w:jc w:val="both"/>
        <w:outlineLvl w:val="2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Пояснительная</w:t>
      </w:r>
      <w:r w:rsidRPr="00E174EF">
        <w:rPr>
          <w:rFonts w:ascii="Times New Roman" w:eastAsiaTheme="majorEastAsia" w:hAnsi="Times New Roman" w:cs="Times New Roman"/>
          <w:bCs/>
          <w:spacing w:val="-9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записка</w:t>
      </w:r>
    </w:p>
    <w:p w14:paraId="6D695407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32"/>
          <w:szCs w:val="32"/>
        </w:rPr>
        <w:t>Направленность</w:t>
      </w:r>
      <w:r w:rsidRPr="00E174EF">
        <w:rPr>
          <w:rFonts w:ascii="Times New Roman" w:hAnsi="Times New Roman" w:cs="Times New Roman"/>
          <w:bCs/>
          <w:sz w:val="28"/>
          <w:szCs w:val="28"/>
        </w:rPr>
        <w:t>:</w:t>
      </w:r>
      <w:r w:rsidRPr="00E174EF">
        <w:rPr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программа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кружка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"ПЕРЕКРЕСТОК"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имеет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физкультурно-спортивную направленность 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разработана в рамках Федерального закона «О безопасности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дорожного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движения»,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закона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Российской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Федерации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«О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безопасности»,</w:t>
      </w:r>
      <w:r w:rsidRPr="00E174EF">
        <w:rPr>
          <w:rFonts w:ascii="Times New Roman" w:hAnsi="Times New Roman" w:cs="Times New Roman"/>
          <w:bCs/>
          <w:spacing w:val="6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«</w:t>
      </w:r>
      <w:proofErr w:type="gramStart"/>
      <w:r w:rsidRPr="00E174EF">
        <w:rPr>
          <w:rFonts w:ascii="Times New Roman" w:hAnsi="Times New Roman" w:cs="Times New Roman"/>
          <w:bCs/>
          <w:sz w:val="28"/>
          <w:szCs w:val="28"/>
        </w:rPr>
        <w:t>Правил</w:t>
      </w:r>
      <w:r w:rsidR="001330FC" w:rsidRPr="00E174E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безопасного</w:t>
      </w:r>
      <w:proofErr w:type="gramEnd"/>
      <w:r w:rsidR="00227463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поведения</w:t>
      </w:r>
      <w:r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учащихся на</w:t>
      </w:r>
      <w:r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улицах и</w:t>
      </w:r>
      <w:r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дорогах».</w:t>
      </w:r>
    </w:p>
    <w:p w14:paraId="7CC97FE2" w14:textId="77777777" w:rsidR="00ED1D77" w:rsidRPr="00E174EF" w:rsidRDefault="00ED1D77" w:rsidP="000E375D">
      <w:pPr>
        <w:pStyle w:val="a3"/>
        <w:jc w:val="both"/>
        <w:rPr>
          <w:rFonts w:ascii="Times New Roman" w:hAnsi="Times New Roman" w:cs="Times New Roman"/>
          <w:bCs/>
          <w:sz w:val="32"/>
          <w:szCs w:val="32"/>
        </w:rPr>
      </w:pPr>
    </w:p>
    <w:p w14:paraId="593C09B2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32"/>
          <w:szCs w:val="32"/>
        </w:rPr>
        <w:t>Актуальность.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Данная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программа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направлена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формирование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детей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подростков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культуры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поведения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дорогах,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гражданской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ответственности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правового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самосознания, отношения к своей жизни и к жизни окружающих как к ценности, а также к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активной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адаптации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во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всевозрастающем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процессе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автомобилизации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страны.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Программа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позволяет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сформировать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совокупность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устойчивых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форм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поведения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дорогах,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общественном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транспорте,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случаях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чрезвычайных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ситуаций,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а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также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умения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навыки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пропагандисткой</w:t>
      </w:r>
      <w:r w:rsidRPr="00E174EF">
        <w:rPr>
          <w:rFonts w:ascii="Times New Roman" w:hAnsi="Times New Roman" w:cs="Times New Roman"/>
          <w:bCs/>
          <w:spacing w:val="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работы.</w:t>
      </w:r>
    </w:p>
    <w:p w14:paraId="6F4CD098" w14:textId="77777777" w:rsidR="00ED1D77" w:rsidRPr="00E174EF" w:rsidRDefault="00ED1D77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 xml:space="preserve">     </w:t>
      </w:r>
    </w:p>
    <w:p w14:paraId="70EB5CBD" w14:textId="77777777" w:rsidR="00555ED2" w:rsidRPr="00E174EF" w:rsidRDefault="00ED1D77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Проблема безопасности дорожного движения имеет разные аспекты. Главным из них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всегда будет сохранение человеческой жизни, особенно жизни детей и подростков. Поэтому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школа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первой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должна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поддержать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идею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объединения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«Перекресток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», целью которого является объединение детей и взрослых,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заинтересованных</w:t>
      </w:r>
      <w:r w:rsidR="00555ED2"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="00555ED2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снижении</w:t>
      </w:r>
      <w:r w:rsidR="00555ED2" w:rsidRPr="00E174EF">
        <w:rPr>
          <w:rFonts w:ascii="Times New Roman" w:hAnsi="Times New Roman" w:cs="Times New Roman"/>
          <w:bCs/>
          <w:spacing w:val="2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дорожно-транспортного</w:t>
      </w:r>
      <w:r w:rsidR="00555ED2" w:rsidRPr="00E174EF">
        <w:rPr>
          <w:rFonts w:ascii="Times New Roman" w:hAnsi="Times New Roman" w:cs="Times New Roman"/>
          <w:bCs/>
          <w:spacing w:val="2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травматизма.</w:t>
      </w:r>
    </w:p>
    <w:p w14:paraId="1051B2E1" w14:textId="77777777" w:rsidR="00ED1D77" w:rsidRPr="00E174EF" w:rsidRDefault="00ED1D77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 xml:space="preserve">     </w:t>
      </w:r>
    </w:p>
    <w:p w14:paraId="29480ABA" w14:textId="77777777" w:rsidR="00555ED2" w:rsidRPr="00E174EF" w:rsidRDefault="00ED1D77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Особенность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заключается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создании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условий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для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формирования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безопасного образовательного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пространства при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взаимодействии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с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сотрудниками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ГИБДД.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Реализация</w:t>
      </w:r>
      <w:r w:rsidR="00555ED2"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555ED2" w:rsidRPr="00E174EF">
        <w:rPr>
          <w:rFonts w:ascii="Times New Roman" w:hAnsi="Times New Roman" w:cs="Times New Roman"/>
          <w:bCs/>
          <w:spacing w:val="3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рассчитана</w:t>
      </w:r>
      <w:r w:rsidR="00555ED2"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на</w:t>
      </w:r>
      <w:r w:rsidR="00555ED2"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один</w:t>
      </w:r>
      <w:r w:rsidR="00555ED2"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год.</w:t>
      </w:r>
    </w:p>
    <w:p w14:paraId="4BD042C2" w14:textId="77777777" w:rsidR="00555ED2" w:rsidRPr="00E174EF" w:rsidRDefault="00ED1D77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bCs/>
        </w:rPr>
        <w:t xml:space="preserve">      </w:t>
      </w:r>
      <w:r w:rsidR="00555ED2" w:rsidRPr="00E174EF">
        <w:rPr>
          <w:bCs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Данная</w:t>
      </w:r>
      <w:r w:rsidR="00555ED2" w:rsidRPr="00E174EF">
        <w:rPr>
          <w:rFonts w:ascii="Times New Roman" w:hAnsi="Times New Roman" w:cs="Times New Roman"/>
          <w:bCs/>
          <w:spacing w:val="1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программа</w:t>
      </w:r>
      <w:r w:rsidR="00555ED2" w:rsidRPr="00E174EF">
        <w:rPr>
          <w:rFonts w:ascii="Times New Roman" w:hAnsi="Times New Roman" w:cs="Times New Roman"/>
          <w:bCs/>
          <w:spacing w:val="5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предназначена</w:t>
      </w:r>
      <w:r w:rsidR="00555ED2" w:rsidRPr="00E174EF">
        <w:rPr>
          <w:rFonts w:ascii="Times New Roman" w:hAnsi="Times New Roman" w:cs="Times New Roman"/>
          <w:bCs/>
          <w:spacing w:val="1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для</w:t>
      </w:r>
      <w:r w:rsidR="00555ED2" w:rsidRPr="00E174EF">
        <w:rPr>
          <w:rFonts w:ascii="Times New Roman" w:hAnsi="Times New Roman" w:cs="Times New Roman"/>
          <w:bCs/>
          <w:spacing w:val="1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объединений</w:t>
      </w:r>
      <w:r w:rsidR="00555ED2" w:rsidRPr="00E174EF">
        <w:rPr>
          <w:rFonts w:ascii="Times New Roman" w:hAnsi="Times New Roman" w:cs="Times New Roman"/>
          <w:bCs/>
          <w:spacing w:val="12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дополнительного</w:t>
      </w:r>
      <w:r w:rsidR="00555ED2" w:rsidRPr="00E174EF">
        <w:rPr>
          <w:rFonts w:ascii="Times New Roman" w:hAnsi="Times New Roman" w:cs="Times New Roman"/>
          <w:bCs/>
          <w:spacing w:val="1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образования,</w:t>
      </w:r>
      <w:r w:rsidR="00555ED2" w:rsidRPr="00E174EF">
        <w:rPr>
          <w:rFonts w:ascii="Times New Roman" w:hAnsi="Times New Roman" w:cs="Times New Roman"/>
          <w:bCs/>
          <w:spacing w:val="20"/>
          <w:sz w:val="28"/>
          <w:szCs w:val="28"/>
        </w:rPr>
        <w:t xml:space="preserve"> </w:t>
      </w:r>
      <w:proofErr w:type="gramStart"/>
      <w:r w:rsidR="00555ED2" w:rsidRPr="00E174EF">
        <w:rPr>
          <w:rFonts w:ascii="Times New Roman" w:hAnsi="Times New Roman" w:cs="Times New Roman"/>
          <w:bCs/>
          <w:sz w:val="28"/>
          <w:szCs w:val="28"/>
        </w:rPr>
        <w:t>где</w:t>
      </w:r>
      <w:r w:rsidR="00227463" w:rsidRPr="00E174E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проводятся</w:t>
      </w:r>
      <w:proofErr w:type="gramEnd"/>
      <w:r w:rsidR="00555ED2"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занятия</w:t>
      </w:r>
      <w:r w:rsidR="00555ED2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для учащихся,</w:t>
      </w:r>
      <w:r w:rsidR="00555ED2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которые</w:t>
      </w:r>
      <w:r w:rsidR="00555ED2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хотят знать</w:t>
      </w:r>
      <w:r w:rsidR="00555ED2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правила</w:t>
      </w:r>
      <w:r w:rsidR="00555ED2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дорожного</w:t>
      </w:r>
      <w:r w:rsidR="00555ED2"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hAnsi="Times New Roman" w:cs="Times New Roman"/>
          <w:bCs/>
          <w:sz w:val="28"/>
          <w:szCs w:val="28"/>
        </w:rPr>
        <w:t>движения.</w:t>
      </w:r>
    </w:p>
    <w:p w14:paraId="0F9DE75E" w14:textId="3D7D8B7C" w:rsidR="00555ED2" w:rsidRPr="00E174EF" w:rsidRDefault="00ED1D77" w:rsidP="000E37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Программа рассчитана на </w:t>
      </w:r>
      <w:r w:rsidR="00E174EF" w:rsidRPr="00E174EF">
        <w:rPr>
          <w:rFonts w:ascii="Times New Roman" w:eastAsia="Times New Roman" w:hAnsi="Times New Roman" w:cs="Times New Roman"/>
          <w:bCs/>
          <w:sz w:val="28"/>
          <w:szCs w:val="28"/>
        </w:rPr>
        <w:t>обучаю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щихся 7-1</w:t>
      </w:r>
      <w:r w:rsidR="00E174EF" w:rsidRPr="00E174EF"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 xml:space="preserve"> лет, не зависимо от пола, которые</w:t>
      </w:r>
      <w:r w:rsidR="00555ED2" w:rsidRPr="00E174EF">
        <w:rPr>
          <w:rFonts w:ascii="Times New Roman" w:eastAsia="Times New Roman" w:hAnsi="Times New Roman" w:cs="Times New Roman"/>
          <w:bCs/>
          <w:spacing w:val="-57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принимаются</w:t>
      </w:r>
      <w:r w:rsidR="00555ED2"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без</w:t>
      </w:r>
      <w:r w:rsidR="00555ED2"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специального</w:t>
      </w:r>
      <w:r w:rsidR="00555ED2"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отбора</w:t>
      </w:r>
      <w:r w:rsidR="00555ED2"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по</w:t>
      </w:r>
      <w:r w:rsidR="00555ED2"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собеседованию</w:t>
      </w:r>
      <w:r w:rsidR="00555ED2" w:rsidRPr="00E174EF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="00555ED2" w:rsidRPr="00E174EF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заключением</w:t>
      </w:r>
      <w:r w:rsidR="00555ED2"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="00555ED2" w:rsidRPr="00E174EF"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 w:rsidR="00555ED2"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="00227463" w:rsidRPr="00E174EF">
        <w:rPr>
          <w:rFonts w:ascii="Times New Roman" w:eastAsia="Times New Roman" w:hAnsi="Times New Roman" w:cs="Times New Roman"/>
          <w:bCs/>
          <w:sz w:val="28"/>
          <w:szCs w:val="28"/>
        </w:rPr>
        <w:t>врача.</w:t>
      </w:r>
    </w:p>
    <w:p w14:paraId="37C1C14A" w14:textId="77777777" w:rsidR="00227463" w:rsidRPr="00E174EF" w:rsidRDefault="00227463" w:rsidP="000E37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F20F9F1" w14:textId="77777777" w:rsidR="00227463" w:rsidRPr="00E174EF" w:rsidRDefault="00227463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Цель программы: формирование культуры безопасного поведения на дорогах города через создание условий для организации эффективной социально-пропагандистской деятельности в целях распространения и внедрения среди детей младшего возраста правил дорожного движения и правил безопасного поведения на дороге.</w:t>
      </w:r>
    </w:p>
    <w:p w14:paraId="4F216605" w14:textId="77777777" w:rsidR="00227463" w:rsidRPr="00E174EF" w:rsidRDefault="00227463" w:rsidP="000E375D">
      <w:pPr>
        <w:widowControl w:val="0"/>
        <w:autoSpaceDE w:val="0"/>
        <w:autoSpaceDN w:val="0"/>
        <w:spacing w:after="0" w:line="357" w:lineRule="auto"/>
        <w:ind w:right="136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F53B4FE" w14:textId="77777777" w:rsidR="00555ED2" w:rsidRPr="00E174EF" w:rsidRDefault="00227463" w:rsidP="000E375D">
      <w:pPr>
        <w:keepNext/>
        <w:keepLines/>
        <w:widowControl w:val="0"/>
        <w:autoSpaceDE w:val="0"/>
        <w:autoSpaceDN w:val="0"/>
        <w:spacing w:before="1"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 xml:space="preserve">    </w:t>
      </w:r>
      <w:r w:rsidR="00555ED2" w:rsidRPr="00E174EF">
        <w:rPr>
          <w:rFonts w:ascii="Times New Roman" w:eastAsiaTheme="majorEastAsia" w:hAnsi="Times New Roman" w:cs="Times New Roman"/>
          <w:bCs/>
          <w:sz w:val="28"/>
          <w:szCs w:val="28"/>
        </w:rPr>
        <w:t>Задачи</w:t>
      </w:r>
      <w:r w:rsidR="00555ED2" w:rsidRPr="00E174EF">
        <w:rPr>
          <w:rFonts w:ascii="Times New Roman" w:eastAsiaTheme="majorEastAsia" w:hAnsi="Times New Roman" w:cs="Times New Roman"/>
          <w:bCs/>
          <w:spacing w:val="-6"/>
          <w:sz w:val="28"/>
          <w:szCs w:val="28"/>
        </w:rPr>
        <w:t xml:space="preserve"> </w:t>
      </w:r>
      <w:r w:rsidR="00555ED2" w:rsidRPr="00E174EF">
        <w:rPr>
          <w:rFonts w:ascii="Times New Roman" w:eastAsiaTheme="majorEastAsia" w:hAnsi="Times New Roman" w:cs="Times New Roman"/>
          <w:bCs/>
          <w:sz w:val="28"/>
          <w:szCs w:val="28"/>
        </w:rPr>
        <w:t>программы:</w:t>
      </w:r>
    </w:p>
    <w:p w14:paraId="595352AF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Сформировать</w:t>
      </w:r>
      <w:r w:rsidRPr="00E174EF">
        <w:rPr>
          <w:rFonts w:ascii="Times New Roman" w:hAnsi="Times New Roman" w:cs="Times New Roman"/>
          <w:bCs/>
          <w:spacing w:val="3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</w:t>
      </w:r>
      <w:r w:rsidRPr="00E174EF">
        <w:rPr>
          <w:rFonts w:ascii="Times New Roman" w:hAnsi="Times New Roman" w:cs="Times New Roman"/>
          <w:bCs/>
          <w:spacing w:val="2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обучающихся</w:t>
      </w:r>
      <w:r w:rsidRPr="00E174EF">
        <w:rPr>
          <w:rFonts w:ascii="Times New Roman" w:hAnsi="Times New Roman" w:cs="Times New Roman"/>
          <w:bCs/>
          <w:spacing w:val="3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потребность</w:t>
      </w:r>
      <w:r w:rsidRPr="00E174EF">
        <w:rPr>
          <w:rFonts w:ascii="Times New Roman" w:hAnsi="Times New Roman" w:cs="Times New Roman"/>
          <w:bCs/>
          <w:spacing w:val="3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hAnsi="Times New Roman" w:cs="Times New Roman"/>
          <w:bCs/>
          <w:spacing w:val="3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изучении</w:t>
      </w:r>
      <w:r w:rsidRPr="00E174EF">
        <w:rPr>
          <w:rFonts w:ascii="Times New Roman" w:hAnsi="Times New Roman" w:cs="Times New Roman"/>
          <w:bCs/>
          <w:spacing w:val="3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правил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дорожного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движения</w:t>
      </w:r>
      <w:r w:rsidRPr="00E174E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осознанное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</w:t>
      </w:r>
      <w:r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ним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отношение;</w:t>
      </w:r>
    </w:p>
    <w:p w14:paraId="6C97D851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Сформировать устойчивые навыки соблюдения и</w:t>
      </w:r>
      <w:r w:rsidR="00227463" w:rsidRPr="00E174EF">
        <w:rPr>
          <w:rFonts w:ascii="Times New Roman" w:hAnsi="Times New Roman" w:cs="Times New Roman"/>
          <w:bCs/>
          <w:sz w:val="28"/>
          <w:szCs w:val="28"/>
        </w:rPr>
        <w:t xml:space="preserve"> выполнения </w:t>
      </w:r>
      <w:r w:rsidRPr="00E174EF">
        <w:rPr>
          <w:rFonts w:ascii="Times New Roman" w:hAnsi="Times New Roman" w:cs="Times New Roman"/>
          <w:bCs/>
          <w:spacing w:val="-1"/>
          <w:sz w:val="28"/>
          <w:szCs w:val="28"/>
        </w:rPr>
        <w:t>правил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дорожного</w:t>
      </w:r>
      <w:r w:rsidRPr="00E174EF">
        <w:rPr>
          <w:rFonts w:ascii="Times New Roman" w:hAnsi="Times New Roman" w:cs="Times New Roman"/>
          <w:bCs/>
          <w:spacing w:val="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движения;</w:t>
      </w:r>
    </w:p>
    <w:p w14:paraId="185285FA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Обучить</w:t>
      </w:r>
      <w:r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способам</w:t>
      </w:r>
      <w:r w:rsidRPr="00E174EF">
        <w:rPr>
          <w:rFonts w:ascii="Times New Roman" w:hAnsi="Times New Roman" w:cs="Times New Roman"/>
          <w:bCs/>
          <w:spacing w:val="-1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оказания</w:t>
      </w:r>
      <w:r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самопомощи</w:t>
      </w:r>
      <w:r w:rsidRPr="00E174EF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первой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медицинской помощи;</w:t>
      </w:r>
    </w:p>
    <w:p w14:paraId="30EA86B0" w14:textId="77777777" w:rsidR="00555ED2" w:rsidRPr="00E174EF" w:rsidRDefault="00555ED2" w:rsidP="000E375D">
      <w:pPr>
        <w:widowControl w:val="0"/>
        <w:autoSpaceDE w:val="0"/>
        <w:autoSpaceDN w:val="0"/>
        <w:spacing w:before="141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Развивающие</w:t>
      </w:r>
    </w:p>
    <w:p w14:paraId="303DD0A0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Повысить</w:t>
      </w:r>
      <w:r w:rsidRPr="00E174EF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интерес</w:t>
      </w:r>
      <w:r w:rsidRPr="00E174EF">
        <w:rPr>
          <w:rFonts w:ascii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школьников</w:t>
      </w:r>
      <w:r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</w:t>
      </w:r>
      <w:r w:rsidRPr="00E174E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велоспорту;</w:t>
      </w:r>
    </w:p>
    <w:p w14:paraId="4E7956ED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174EF">
        <w:rPr>
          <w:rFonts w:ascii="Times New Roman" w:hAnsi="Times New Roman" w:cs="Times New Roman"/>
          <w:bCs/>
          <w:sz w:val="28"/>
          <w:szCs w:val="28"/>
        </w:rPr>
        <w:t>Развивать  у</w:t>
      </w:r>
      <w:proofErr w:type="gramEnd"/>
      <w:r w:rsidRPr="00E174EF">
        <w:rPr>
          <w:rFonts w:ascii="Times New Roman" w:hAnsi="Times New Roman" w:cs="Times New Roman"/>
          <w:bCs/>
          <w:sz w:val="28"/>
          <w:szCs w:val="28"/>
        </w:rPr>
        <w:t xml:space="preserve">  учащихся умение ориентироваться в дорожно-транспортной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ситуации;</w:t>
      </w:r>
    </w:p>
    <w:p w14:paraId="2008A2E8" w14:textId="77777777" w:rsidR="00555ED2" w:rsidRPr="00E174EF" w:rsidRDefault="00555ED2" w:rsidP="000E375D">
      <w:pPr>
        <w:widowControl w:val="0"/>
        <w:autoSpaceDE w:val="0"/>
        <w:autoSpaceDN w:val="0"/>
        <w:spacing w:before="16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Воспитательные</w:t>
      </w:r>
    </w:p>
    <w:p w14:paraId="065E6BD6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Воспитывать</w:t>
      </w:r>
      <w:r w:rsidRPr="00E174EF">
        <w:rPr>
          <w:rFonts w:ascii="Times New Roman" w:hAnsi="Times New Roman" w:cs="Times New Roman"/>
          <w:bCs/>
          <w:spacing w:val="2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чувство</w:t>
      </w:r>
      <w:r w:rsidRPr="00E174EF">
        <w:rPr>
          <w:rFonts w:ascii="Times New Roman" w:hAnsi="Times New Roman" w:cs="Times New Roman"/>
          <w:bCs/>
          <w:spacing w:val="2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ответственности,</w:t>
      </w:r>
      <w:r w:rsidRPr="00E174EF">
        <w:rPr>
          <w:rFonts w:ascii="Times New Roman" w:hAnsi="Times New Roman" w:cs="Times New Roman"/>
          <w:bCs/>
          <w:spacing w:val="2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культуры</w:t>
      </w:r>
      <w:r w:rsidRPr="00E174EF">
        <w:rPr>
          <w:rFonts w:ascii="Times New Roman" w:hAnsi="Times New Roman" w:cs="Times New Roman"/>
          <w:bCs/>
          <w:spacing w:val="2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безопасного</w:t>
      </w:r>
      <w:r w:rsidRPr="00E174EF">
        <w:rPr>
          <w:rFonts w:ascii="Times New Roman" w:hAnsi="Times New Roman" w:cs="Times New Roman"/>
          <w:bCs/>
          <w:spacing w:val="2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поведения</w:t>
      </w:r>
      <w:r w:rsidRPr="00E174EF">
        <w:rPr>
          <w:rFonts w:ascii="Times New Roman" w:hAnsi="Times New Roman" w:cs="Times New Roman"/>
          <w:bCs/>
          <w:spacing w:val="2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на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дорогах</w:t>
      </w:r>
      <w:r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улицах.</w:t>
      </w:r>
    </w:p>
    <w:p w14:paraId="6F5BA424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Выработать</w:t>
      </w:r>
      <w:r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учащихся</w:t>
      </w:r>
      <w:r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культуру</w:t>
      </w:r>
      <w:r w:rsidRPr="00E174EF">
        <w:rPr>
          <w:rFonts w:ascii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поведения</w:t>
      </w:r>
      <w:r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транспорте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дорожную</w:t>
      </w:r>
      <w:r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этику.</w:t>
      </w:r>
    </w:p>
    <w:p w14:paraId="29B4EA26" w14:textId="77777777" w:rsidR="00555ED2" w:rsidRPr="00E174EF" w:rsidRDefault="00555ED2" w:rsidP="000E375D">
      <w:pPr>
        <w:keepNext/>
        <w:keepLines/>
        <w:widowControl w:val="0"/>
        <w:autoSpaceDE w:val="0"/>
        <w:autoSpaceDN w:val="0"/>
        <w:spacing w:before="142"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Условия</w:t>
      </w:r>
      <w:r w:rsidRPr="00E174EF">
        <w:rPr>
          <w:rFonts w:ascii="Times New Roman" w:eastAsiaTheme="majorEastAsia" w:hAnsi="Times New Roman" w:cs="Times New Roman"/>
          <w:bCs/>
          <w:spacing w:val="-14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реализации</w:t>
      </w:r>
      <w:r w:rsidRPr="00E174EF">
        <w:rPr>
          <w:rFonts w:ascii="Times New Roman" w:eastAsiaTheme="majorEastAsia" w:hAnsi="Times New Roman" w:cs="Times New Roman"/>
          <w:bCs/>
          <w:spacing w:val="-14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программы.</w:t>
      </w:r>
    </w:p>
    <w:p w14:paraId="1C876B08" w14:textId="3B48F588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Деятельность кружка «ПЕ</w:t>
      </w:r>
      <w:r w:rsidR="00227463" w:rsidRPr="00E174EF">
        <w:rPr>
          <w:rFonts w:ascii="Times New Roman" w:hAnsi="Times New Roman" w:cs="Times New Roman"/>
          <w:bCs/>
          <w:sz w:val="28"/>
          <w:szCs w:val="28"/>
        </w:rPr>
        <w:t xml:space="preserve">РЕКРЁСТОК» строится по методике </w:t>
      </w:r>
      <w:r w:rsidR="000E375D" w:rsidRPr="00E174EF">
        <w:rPr>
          <w:rFonts w:ascii="Times New Roman" w:hAnsi="Times New Roman" w:cs="Times New Roman"/>
          <w:bCs/>
          <w:sz w:val="28"/>
          <w:szCs w:val="28"/>
        </w:rPr>
        <w:t xml:space="preserve">коллективной, </w:t>
      </w:r>
      <w:r w:rsidR="000E375D" w:rsidRPr="00E174EF">
        <w:rPr>
          <w:rFonts w:ascii="Times New Roman" w:hAnsi="Times New Roman" w:cs="Times New Roman"/>
          <w:bCs/>
          <w:spacing w:val="-57"/>
          <w:sz w:val="28"/>
          <w:szCs w:val="28"/>
        </w:rPr>
        <w:t>творческой</w:t>
      </w:r>
      <w:r w:rsidRPr="00E174EF">
        <w:rPr>
          <w:rFonts w:ascii="Times New Roman" w:hAnsi="Times New Roman" w:cs="Times New Roman"/>
          <w:bCs/>
          <w:sz w:val="28"/>
          <w:szCs w:val="28"/>
        </w:rPr>
        <w:t xml:space="preserve"> деятельности (КТД).</w:t>
      </w:r>
    </w:p>
    <w:p w14:paraId="1221C05D" w14:textId="1143D1D7" w:rsidR="001330FC" w:rsidRPr="00E174EF" w:rsidRDefault="00227463" w:rsidP="000E375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Возрастная категория обучающихся: дети от </w:t>
      </w:r>
      <w:r w:rsidR="008E44C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до 11 лет, изъявивших желание активно участвовать. </w:t>
      </w:r>
    </w:p>
    <w:p w14:paraId="33DD7AF0" w14:textId="4BD43280" w:rsidR="001330FC" w:rsidRPr="00E174EF" w:rsidRDefault="00227463" w:rsidP="000E375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Срок обучения в объединении </w:t>
      </w:r>
      <w:r w:rsidR="00E174E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года. 1 год обучения – 1</w:t>
      </w:r>
      <w:r w:rsidR="007D781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44 часа (два раза в неделю), 2-3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год обучения – </w:t>
      </w:r>
      <w:r w:rsidR="00570CF4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216 ч (три раза в неделю). </w:t>
      </w:r>
    </w:p>
    <w:p w14:paraId="52C22A25" w14:textId="77777777" w:rsidR="00555ED2" w:rsidRPr="00E174EF" w:rsidRDefault="00555ED2" w:rsidP="000E375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Принцип</w:t>
      </w:r>
      <w:r w:rsidRPr="00E174EF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набора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группу: свободный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(с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разрешения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врача)</w:t>
      </w:r>
    </w:p>
    <w:p w14:paraId="7DD7A8ED" w14:textId="77777777" w:rsidR="00555ED2" w:rsidRPr="00E174EF" w:rsidRDefault="00555ED2" w:rsidP="000E375D">
      <w:pPr>
        <w:keepNext/>
        <w:keepLines/>
        <w:widowControl w:val="0"/>
        <w:autoSpaceDE w:val="0"/>
        <w:autoSpaceDN w:val="0"/>
        <w:spacing w:before="233"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Кадровое</w:t>
      </w:r>
      <w:r w:rsidRPr="00E174EF">
        <w:rPr>
          <w:rFonts w:ascii="Times New Roman" w:eastAsiaTheme="majorEastAsia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обеспечение.</w:t>
      </w:r>
    </w:p>
    <w:p w14:paraId="557883FB" w14:textId="77777777" w:rsidR="00555ED2" w:rsidRPr="00E174EF" w:rsidRDefault="00555ED2" w:rsidP="000E375D">
      <w:pPr>
        <w:keepNext/>
        <w:keepLines/>
        <w:widowControl w:val="0"/>
        <w:autoSpaceDE w:val="0"/>
        <w:autoSpaceDN w:val="0"/>
        <w:spacing w:before="233"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 xml:space="preserve">По данной программе может работать </w:t>
      </w:r>
      <w:proofErr w:type="gramStart"/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педагог дополнительного образования</w:t>
      </w:r>
      <w:proofErr w:type="gramEnd"/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 xml:space="preserve"> имеющий</w:t>
      </w:r>
      <w:r w:rsidRPr="00E174EF">
        <w:rPr>
          <w:rFonts w:ascii="Times New Roman" w:eastAsiaTheme="majorEastAsia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среднее-</w:t>
      </w:r>
      <w:r w:rsidRPr="00E174EF">
        <w:rPr>
          <w:rFonts w:ascii="Times New Roman" w:eastAsiaTheme="majorEastAsia" w:hAnsi="Times New Roman" w:cs="Times New Roman"/>
          <w:bCs/>
          <w:spacing w:val="3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специальное</w:t>
      </w:r>
      <w:r w:rsidRPr="00E174EF">
        <w:rPr>
          <w:rFonts w:ascii="Times New Roman" w:eastAsiaTheme="majorEastAsia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или</w:t>
      </w:r>
      <w:r w:rsidRPr="00E174EF">
        <w:rPr>
          <w:rFonts w:ascii="Times New Roman" w:eastAsiaTheme="majorEastAsia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высшее</w:t>
      </w:r>
      <w:r w:rsidRPr="00E174EF">
        <w:rPr>
          <w:rFonts w:ascii="Times New Roman" w:eastAsiaTheme="majorEastAsia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педагогическое</w:t>
      </w:r>
      <w:r w:rsidRPr="00E174EF">
        <w:rPr>
          <w:rFonts w:ascii="Times New Roman" w:eastAsiaTheme="majorEastAsia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образование.</w:t>
      </w:r>
    </w:p>
    <w:p w14:paraId="0B6C2601" w14:textId="77777777" w:rsidR="00555ED2" w:rsidRPr="00E174EF" w:rsidRDefault="00555ED2" w:rsidP="000E375D">
      <w:pPr>
        <w:keepNext/>
        <w:keepLines/>
        <w:widowControl w:val="0"/>
        <w:autoSpaceDE w:val="0"/>
        <w:autoSpaceDN w:val="0"/>
        <w:spacing w:before="233"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Техническое</w:t>
      </w:r>
      <w:r w:rsidRPr="00E174EF">
        <w:rPr>
          <w:rFonts w:ascii="Times New Roman" w:eastAsiaTheme="majorEastAsia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обеспечение</w:t>
      </w:r>
      <w:r w:rsidRPr="00E174EF">
        <w:rPr>
          <w:rFonts w:ascii="Times New Roman" w:eastAsiaTheme="majorEastAsia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программы.</w:t>
      </w:r>
    </w:p>
    <w:p w14:paraId="4EFAA477" w14:textId="77777777" w:rsidR="00555ED2" w:rsidRPr="00E174EF" w:rsidRDefault="00555ED2" w:rsidP="000E37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Мультимедийный проигрыватель (компьютер) для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ab/>
        <w:t>демонстрации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видео</w:t>
      </w:r>
      <w:r w:rsidRPr="00E174EF">
        <w:rPr>
          <w:rFonts w:ascii="Times New Roman" w:eastAsia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роликов,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="00487503" w:rsidRPr="00E174EF">
        <w:rPr>
          <w:rFonts w:ascii="Times New Roman" w:eastAsia="Times New Roman" w:hAnsi="Times New Roman" w:cs="Times New Roman"/>
          <w:bCs/>
          <w:sz w:val="28"/>
          <w:szCs w:val="28"/>
        </w:rPr>
        <w:t>презентаций</w:t>
      </w:r>
    </w:p>
    <w:p w14:paraId="00845A9A" w14:textId="77777777" w:rsidR="00555ED2" w:rsidRPr="00E174EF" w:rsidRDefault="00555ED2" w:rsidP="000E37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Аппаратно-программный обучающий комплект по правилам дорожного движения</w:t>
      </w:r>
      <w:r w:rsidRPr="00E174EF">
        <w:rPr>
          <w:rFonts w:ascii="Times New Roman" w:eastAsia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для</w:t>
      </w:r>
      <w:r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учащихся 1- 3 классов.</w:t>
      </w:r>
    </w:p>
    <w:p w14:paraId="7094729A" w14:textId="77777777" w:rsidR="00555ED2" w:rsidRPr="00E174EF" w:rsidRDefault="00555ED2" w:rsidP="000E37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Обучающий</w:t>
      </w:r>
      <w:r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видео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комплект</w:t>
      </w:r>
      <w:r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«Дорога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="00487503" w:rsidRPr="00E174EF">
        <w:rPr>
          <w:rFonts w:ascii="Times New Roman" w:eastAsia="Times New Roman" w:hAnsi="Times New Roman" w:cs="Times New Roman"/>
          <w:bCs/>
          <w:sz w:val="28"/>
          <w:szCs w:val="28"/>
        </w:rPr>
        <w:t>МЫ»</w:t>
      </w:r>
    </w:p>
    <w:p w14:paraId="09FD61AE" w14:textId="77777777" w:rsidR="00555ED2" w:rsidRPr="00E174EF" w:rsidRDefault="00555ED2" w:rsidP="000E375D">
      <w:pPr>
        <w:keepNext/>
        <w:keepLines/>
        <w:widowControl w:val="0"/>
        <w:autoSpaceDE w:val="0"/>
        <w:autoSpaceDN w:val="0"/>
        <w:spacing w:before="40" w:after="0" w:line="240" w:lineRule="auto"/>
        <w:jc w:val="both"/>
        <w:outlineLvl w:val="2"/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Планируемые</w:t>
      </w:r>
      <w:r w:rsidRPr="00E174EF">
        <w:rPr>
          <w:rFonts w:ascii="Times New Roman" w:eastAsiaTheme="majorEastAsia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eastAsiaTheme="majorEastAsia" w:hAnsi="Times New Roman" w:cs="Times New Roman"/>
          <w:bCs/>
          <w:sz w:val="28"/>
          <w:szCs w:val="28"/>
        </w:rPr>
        <w:t>результаты.</w:t>
      </w:r>
    </w:p>
    <w:p w14:paraId="5899063C" w14:textId="77777777" w:rsidR="00487503" w:rsidRPr="00E174EF" w:rsidRDefault="00487503" w:rsidP="000E375D">
      <w:pPr>
        <w:pStyle w:val="a3"/>
        <w:jc w:val="both"/>
        <w:rPr>
          <w:rFonts w:ascii="Times New Roman" w:hAnsi="Times New Roman" w:cs="Times New Roman"/>
          <w:bCs/>
          <w:sz w:val="32"/>
          <w:szCs w:val="32"/>
        </w:rPr>
      </w:pPr>
    </w:p>
    <w:p w14:paraId="01910437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pacing w:val="-57"/>
          <w:sz w:val="32"/>
          <w:szCs w:val="32"/>
        </w:rPr>
      </w:pPr>
      <w:r w:rsidRPr="00E174EF">
        <w:rPr>
          <w:rFonts w:ascii="Times New Roman" w:hAnsi="Times New Roman" w:cs="Times New Roman"/>
          <w:bCs/>
          <w:sz w:val="32"/>
          <w:szCs w:val="32"/>
        </w:rPr>
        <w:t>Личностные, метапре</w:t>
      </w:r>
      <w:r w:rsidR="00487503" w:rsidRPr="00E174EF">
        <w:rPr>
          <w:rFonts w:ascii="Times New Roman" w:hAnsi="Times New Roman" w:cs="Times New Roman"/>
          <w:bCs/>
          <w:sz w:val="32"/>
          <w:szCs w:val="32"/>
        </w:rPr>
        <w:t xml:space="preserve">дметные и предметные результаты </w:t>
      </w:r>
      <w:r w:rsidRPr="00E174EF">
        <w:rPr>
          <w:rFonts w:ascii="Times New Roman" w:hAnsi="Times New Roman" w:cs="Times New Roman"/>
          <w:bCs/>
          <w:sz w:val="32"/>
          <w:szCs w:val="32"/>
        </w:rPr>
        <w:t>программы</w:t>
      </w:r>
    </w:p>
    <w:p w14:paraId="335B7258" w14:textId="77777777" w:rsidR="00555ED2" w:rsidRPr="00E174EF" w:rsidRDefault="00555ED2" w:rsidP="000E375D">
      <w:pPr>
        <w:widowControl w:val="0"/>
        <w:autoSpaceDE w:val="0"/>
        <w:autoSpaceDN w:val="0"/>
        <w:spacing w:before="157" w:after="0" w:line="362" w:lineRule="auto"/>
        <w:ind w:right="2398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Личностные:</w:t>
      </w:r>
    </w:p>
    <w:p w14:paraId="563E74EF" w14:textId="77777777" w:rsidR="00555ED2" w:rsidRPr="00E174EF" w:rsidRDefault="00555ED2" w:rsidP="000E375D">
      <w:pPr>
        <w:widowControl w:val="0"/>
        <w:tabs>
          <w:tab w:val="left" w:pos="1472"/>
        </w:tabs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принятие</w:t>
      </w:r>
      <w:r w:rsidRPr="00E174EF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образа</w:t>
      </w:r>
      <w:r w:rsidRPr="00E174EF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«хороший</w:t>
      </w:r>
      <w:r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пешеход,</w:t>
      </w:r>
      <w:r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хороший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пассажир»;</w:t>
      </w:r>
    </w:p>
    <w:p w14:paraId="3518C76F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самостоятельность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личная</w:t>
      </w:r>
      <w:r w:rsidRPr="00E174EF">
        <w:rPr>
          <w:rFonts w:ascii="Times New Roman" w:hAnsi="Times New Roman" w:cs="Times New Roman"/>
          <w:bCs/>
          <w:spacing w:val="2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ответственность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за</w:t>
      </w:r>
      <w:r w:rsidRPr="00E174EF">
        <w:rPr>
          <w:rFonts w:ascii="Times New Roman" w:hAnsi="Times New Roman" w:cs="Times New Roman"/>
          <w:bCs/>
          <w:spacing w:val="28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свои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поступки,</w:t>
      </w:r>
      <w:r w:rsidRPr="00E174EF">
        <w:rPr>
          <w:rFonts w:ascii="Times New Roman" w:hAnsi="Times New Roman" w:cs="Times New Roman"/>
          <w:bCs/>
          <w:spacing w:val="3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установка</w:t>
      </w:r>
      <w:r w:rsidRPr="00E174EF">
        <w:rPr>
          <w:rFonts w:ascii="Times New Roman" w:hAnsi="Times New Roman" w:cs="Times New Roman"/>
          <w:bCs/>
          <w:spacing w:val="28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на</w:t>
      </w:r>
      <w:r w:rsidR="00487503"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здоровый</w:t>
      </w:r>
      <w:r w:rsidRPr="00E174E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образ</w:t>
      </w:r>
      <w:r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жизни;</w:t>
      </w:r>
    </w:p>
    <w:p w14:paraId="12A7BDF3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уважительное</w:t>
      </w:r>
      <w:r w:rsidRPr="00E174EF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отношение</w:t>
      </w:r>
      <w:r w:rsidRPr="00E174EF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другим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участникам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дорожного движения;</w:t>
      </w:r>
    </w:p>
    <w:p w14:paraId="482ED7D6" w14:textId="77777777" w:rsidR="00555ED2" w:rsidRPr="00E174EF" w:rsidRDefault="00555ED2" w:rsidP="000E375D">
      <w:pPr>
        <w:widowControl w:val="0"/>
        <w:tabs>
          <w:tab w:val="left" w:pos="147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осознание</w:t>
      </w:r>
      <w:r w:rsidRPr="00E174EF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ответственности</w:t>
      </w:r>
      <w:r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человека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за</w:t>
      </w:r>
      <w:r w:rsidRPr="00E174EF">
        <w:rPr>
          <w:rFonts w:ascii="Times New Roman" w:eastAsia="Times New Roman" w:hAnsi="Times New Roman" w:cs="Times New Roman"/>
          <w:bCs/>
          <w:spacing w:val="-1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общее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благополучие;</w:t>
      </w:r>
    </w:p>
    <w:p w14:paraId="481B0E4C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этические</w:t>
      </w:r>
      <w:r w:rsidRPr="00E174EF">
        <w:rPr>
          <w:rFonts w:ascii="Times New Roman" w:hAnsi="Times New Roman" w:cs="Times New Roman"/>
          <w:bCs/>
          <w:spacing w:val="1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чувства,</w:t>
      </w:r>
      <w:r w:rsidRPr="00E174EF">
        <w:rPr>
          <w:rFonts w:ascii="Times New Roman" w:hAnsi="Times New Roman" w:cs="Times New Roman"/>
          <w:bCs/>
          <w:spacing w:val="1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прежде</w:t>
      </w:r>
      <w:r w:rsidRPr="00E174EF">
        <w:rPr>
          <w:rFonts w:ascii="Times New Roman" w:hAnsi="Times New Roman" w:cs="Times New Roman"/>
          <w:bCs/>
          <w:spacing w:val="1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всего</w:t>
      </w:r>
      <w:r w:rsidRPr="00E174EF">
        <w:rPr>
          <w:rFonts w:ascii="Times New Roman" w:hAnsi="Times New Roman" w:cs="Times New Roman"/>
          <w:bCs/>
          <w:spacing w:val="1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доброжелательность</w:t>
      </w:r>
      <w:r w:rsidRPr="00E174EF">
        <w:rPr>
          <w:rFonts w:ascii="Times New Roman" w:hAnsi="Times New Roman" w:cs="Times New Roman"/>
          <w:bCs/>
          <w:spacing w:val="9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1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эмоционально-нравственная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отзывчивость;</w:t>
      </w:r>
    </w:p>
    <w:p w14:paraId="5100667B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положительная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мотивация</w:t>
      </w:r>
      <w:r w:rsidRPr="00E174EF">
        <w:rPr>
          <w:rFonts w:ascii="Times New Roman" w:hAnsi="Times New Roman" w:cs="Times New Roman"/>
          <w:bCs/>
          <w:spacing w:val="6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6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познавательный</w:t>
      </w:r>
      <w:r w:rsidRPr="00E174EF">
        <w:rPr>
          <w:rFonts w:ascii="Times New Roman" w:hAnsi="Times New Roman" w:cs="Times New Roman"/>
          <w:bCs/>
          <w:spacing w:val="6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интерес</w:t>
      </w:r>
      <w:r w:rsidRPr="00E174EF">
        <w:rPr>
          <w:rFonts w:ascii="Times New Roman" w:hAnsi="Times New Roman" w:cs="Times New Roman"/>
          <w:bCs/>
          <w:spacing w:val="6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</w:t>
      </w:r>
      <w:r w:rsidRPr="00E174EF">
        <w:rPr>
          <w:rFonts w:ascii="Times New Roman" w:hAnsi="Times New Roman" w:cs="Times New Roman"/>
          <w:bCs/>
          <w:spacing w:val="6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занятиям</w:t>
      </w:r>
      <w:r w:rsidRPr="00E174EF">
        <w:rPr>
          <w:rFonts w:ascii="Times New Roman" w:hAnsi="Times New Roman" w:cs="Times New Roman"/>
          <w:bCs/>
          <w:spacing w:val="6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</w:t>
      </w:r>
      <w:r w:rsidRPr="00E174EF">
        <w:rPr>
          <w:rFonts w:ascii="Times New Roman" w:hAnsi="Times New Roman" w:cs="Times New Roman"/>
          <w:bCs/>
          <w:spacing w:val="6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программе</w:t>
      </w:r>
    </w:p>
    <w:p w14:paraId="1768539A" w14:textId="77777777" w:rsidR="00555ED2" w:rsidRPr="00E174EF" w:rsidRDefault="00555ED2" w:rsidP="000E375D">
      <w:pPr>
        <w:widowControl w:val="0"/>
        <w:autoSpaceDE w:val="0"/>
        <w:autoSpaceDN w:val="0"/>
        <w:spacing w:before="147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Метапредметные:</w:t>
      </w:r>
    </w:p>
    <w:p w14:paraId="185C0966" w14:textId="77777777" w:rsidR="00555ED2" w:rsidRPr="00E174EF" w:rsidRDefault="00555ED2" w:rsidP="000E375D">
      <w:pPr>
        <w:widowControl w:val="0"/>
        <w:tabs>
          <w:tab w:val="left" w:pos="1472"/>
        </w:tabs>
        <w:autoSpaceDE w:val="0"/>
        <w:autoSpaceDN w:val="0"/>
        <w:spacing w:before="132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навыки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контроля</w:t>
      </w:r>
      <w:r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 самооценки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процесса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результата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деятельности;</w:t>
      </w:r>
    </w:p>
    <w:p w14:paraId="1DE1485A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умение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ставить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формулировать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проблемы;</w:t>
      </w:r>
    </w:p>
    <w:p w14:paraId="66A1644F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навыки</w:t>
      </w:r>
      <w:r w:rsidRPr="00E174EF">
        <w:rPr>
          <w:rFonts w:ascii="Times New Roman" w:hAnsi="Times New Roman" w:cs="Times New Roman"/>
          <w:bCs/>
          <w:spacing w:val="8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осознанного</w:t>
      </w:r>
      <w:r w:rsidRPr="00E174EF">
        <w:rPr>
          <w:rFonts w:ascii="Times New Roman" w:hAnsi="Times New Roman" w:cs="Times New Roman"/>
          <w:bCs/>
          <w:spacing w:val="18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1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произвольного</w:t>
      </w:r>
      <w:r w:rsidRPr="00E174EF">
        <w:rPr>
          <w:rFonts w:ascii="Times New Roman" w:hAnsi="Times New Roman" w:cs="Times New Roman"/>
          <w:bCs/>
          <w:spacing w:val="1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построения</w:t>
      </w:r>
      <w:r w:rsidRPr="00E174EF">
        <w:rPr>
          <w:rFonts w:ascii="Times New Roman" w:hAnsi="Times New Roman" w:cs="Times New Roman"/>
          <w:bCs/>
          <w:spacing w:val="1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сообщения</w:t>
      </w:r>
      <w:r w:rsidRPr="00E174EF">
        <w:rPr>
          <w:rFonts w:ascii="Times New Roman" w:hAnsi="Times New Roman" w:cs="Times New Roman"/>
          <w:bCs/>
          <w:spacing w:val="8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hAnsi="Times New Roman" w:cs="Times New Roman"/>
          <w:bCs/>
          <w:spacing w:val="19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устной</w:t>
      </w:r>
      <w:r w:rsidRPr="00E174EF">
        <w:rPr>
          <w:rFonts w:ascii="Times New Roman" w:hAnsi="Times New Roman" w:cs="Times New Roman"/>
          <w:bCs/>
          <w:spacing w:val="1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форме,</w:t>
      </w:r>
      <w:r w:rsidRPr="00E174EF">
        <w:rPr>
          <w:rFonts w:ascii="Times New Roman" w:hAnsi="Times New Roman" w:cs="Times New Roman"/>
          <w:bCs/>
          <w:spacing w:val="1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hAnsi="Times New Roman" w:cs="Times New Roman"/>
          <w:bCs/>
          <w:spacing w:val="1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том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числе творческого</w:t>
      </w:r>
      <w:r w:rsidRPr="00E174E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характера;</w:t>
      </w:r>
    </w:p>
    <w:p w14:paraId="75FE45B5" w14:textId="36BCBCF4" w:rsidR="00487503" w:rsidRPr="008E44CF" w:rsidRDefault="00555ED2" w:rsidP="008E44CF">
      <w:pPr>
        <w:pStyle w:val="a3"/>
        <w:spacing w:after="2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установление</w:t>
      </w:r>
      <w:r w:rsidRPr="00E174EF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причинно-следственных</w:t>
      </w:r>
      <w:r w:rsidRPr="00E174EF">
        <w:rPr>
          <w:rFonts w:ascii="Times New Roman" w:hAnsi="Times New Roman" w:cs="Times New Roman"/>
          <w:bCs/>
          <w:spacing w:val="-1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связей;</w:t>
      </w:r>
    </w:p>
    <w:p w14:paraId="36C5154F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after="0" w:line="360" w:lineRule="auto"/>
        <w:ind w:right="430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Регулятивные:</w:t>
      </w:r>
    </w:p>
    <w:p w14:paraId="41CF488C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использование</w:t>
      </w:r>
      <w:r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речи</w:t>
      </w:r>
      <w:r w:rsidRPr="00E174EF">
        <w:rPr>
          <w:rFonts w:ascii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для</w:t>
      </w:r>
      <w:r w:rsidRPr="00E174E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регуляции</w:t>
      </w:r>
      <w:r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своего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действия;</w:t>
      </w:r>
    </w:p>
    <w:p w14:paraId="481EFC53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адекватное</w:t>
      </w:r>
      <w:r w:rsidRPr="00E174EF">
        <w:rPr>
          <w:rFonts w:ascii="Times New Roman" w:hAnsi="Times New Roman" w:cs="Times New Roman"/>
          <w:bCs/>
          <w:spacing w:val="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восприятие</w:t>
      </w:r>
      <w:r w:rsidRPr="00E174EF">
        <w:rPr>
          <w:rFonts w:ascii="Times New Roman" w:hAnsi="Times New Roman" w:cs="Times New Roman"/>
          <w:bCs/>
          <w:spacing w:val="8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предложений</w:t>
      </w:r>
      <w:r w:rsidRPr="00E174EF">
        <w:rPr>
          <w:rFonts w:ascii="Times New Roman" w:hAnsi="Times New Roman" w:cs="Times New Roman"/>
          <w:bCs/>
          <w:spacing w:val="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учителей,</w:t>
      </w:r>
      <w:r w:rsidRPr="00E174EF">
        <w:rPr>
          <w:rFonts w:ascii="Times New Roman" w:hAnsi="Times New Roman" w:cs="Times New Roman"/>
          <w:bCs/>
          <w:spacing w:val="1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товарищей,</w:t>
      </w:r>
      <w:r w:rsidRPr="00E174E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родителей</w:t>
      </w:r>
      <w:r w:rsidRPr="00E174EF">
        <w:rPr>
          <w:rFonts w:ascii="Times New Roman" w:hAnsi="Times New Roman" w:cs="Times New Roman"/>
          <w:bCs/>
          <w:spacing w:val="1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1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других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людей</w:t>
      </w:r>
      <w:r w:rsidRPr="00E174EF">
        <w:rPr>
          <w:rFonts w:ascii="Times New Roman" w:hAnsi="Times New Roman" w:cs="Times New Roman"/>
          <w:bCs/>
          <w:spacing w:val="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по</w:t>
      </w:r>
      <w:r w:rsidRPr="00E174EF">
        <w:rPr>
          <w:rFonts w:ascii="Times New Roman" w:hAnsi="Times New Roman" w:cs="Times New Roman"/>
          <w:bCs/>
          <w:spacing w:val="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исправлению</w:t>
      </w:r>
      <w:r w:rsidRPr="00E174EF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допущенных</w:t>
      </w:r>
      <w:r w:rsidRPr="00E174E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ошибок;</w:t>
      </w:r>
    </w:p>
    <w:p w14:paraId="67C2D158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умение</w:t>
      </w:r>
      <w:r w:rsidRPr="00E174EF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выделять</w:t>
      </w:r>
      <w:r w:rsidRPr="00E174EF">
        <w:rPr>
          <w:rFonts w:ascii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формулировать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то,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что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уже усвоено и</w:t>
      </w:r>
      <w:r w:rsidRPr="00E174EF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что еще</w:t>
      </w:r>
      <w:r w:rsidRPr="00E174EF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нужно усвоить;</w:t>
      </w:r>
    </w:p>
    <w:p w14:paraId="37E60AF7" w14:textId="77777777" w:rsidR="00555ED2" w:rsidRPr="00E174EF" w:rsidRDefault="00555ED2" w:rsidP="000E375D">
      <w:pPr>
        <w:pStyle w:val="a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74EF">
        <w:rPr>
          <w:rFonts w:ascii="Times New Roman" w:hAnsi="Times New Roman" w:cs="Times New Roman"/>
          <w:bCs/>
          <w:sz w:val="28"/>
          <w:szCs w:val="28"/>
        </w:rPr>
        <w:t>умение</w:t>
      </w:r>
      <w:r w:rsidRPr="00E174EF">
        <w:rPr>
          <w:rFonts w:ascii="Times New Roman" w:hAnsi="Times New Roman" w:cs="Times New Roman"/>
          <w:bCs/>
          <w:spacing w:val="3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соотносить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правильность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выбора,</w:t>
      </w:r>
      <w:r w:rsidRPr="00E174EF">
        <w:rPr>
          <w:rFonts w:ascii="Times New Roman" w:hAnsi="Times New Roman" w:cs="Times New Roman"/>
          <w:bCs/>
          <w:spacing w:val="3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планирования,</w:t>
      </w:r>
      <w:r w:rsidRPr="00E174EF">
        <w:rPr>
          <w:rFonts w:ascii="Times New Roman" w:hAnsi="Times New Roman" w:cs="Times New Roman"/>
          <w:bCs/>
          <w:spacing w:val="3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выполнения</w:t>
      </w:r>
      <w:r w:rsidRPr="00E174EF">
        <w:rPr>
          <w:rFonts w:ascii="Times New Roman" w:hAnsi="Times New Roman" w:cs="Times New Roman"/>
          <w:bCs/>
          <w:spacing w:val="29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hAnsi="Times New Roman" w:cs="Times New Roman"/>
          <w:bCs/>
          <w:spacing w:val="30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результата</w:t>
      </w:r>
      <w:r w:rsidRPr="00E174EF">
        <w:rPr>
          <w:rFonts w:ascii="Times New Roman" w:hAnsi="Times New Roman" w:cs="Times New Roman"/>
          <w:bCs/>
          <w:spacing w:val="-57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действия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с</w:t>
      </w:r>
      <w:r w:rsidRPr="00E174EF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требованиями</w:t>
      </w:r>
      <w:r w:rsidRPr="00E174EF">
        <w:rPr>
          <w:rFonts w:ascii="Times New Roman" w:hAnsi="Times New Roman" w:cs="Times New Roman"/>
          <w:bCs/>
          <w:spacing w:val="3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конкретной</w:t>
      </w:r>
      <w:r w:rsidRPr="00E174EF">
        <w:rPr>
          <w:rFonts w:ascii="Times New Roman" w:hAnsi="Times New Roman" w:cs="Times New Roman"/>
          <w:bCs/>
          <w:spacing w:val="2"/>
          <w:sz w:val="28"/>
          <w:szCs w:val="28"/>
        </w:rPr>
        <w:t xml:space="preserve"> </w:t>
      </w:r>
      <w:r w:rsidRPr="00E174EF">
        <w:rPr>
          <w:rFonts w:ascii="Times New Roman" w:hAnsi="Times New Roman" w:cs="Times New Roman"/>
          <w:bCs/>
          <w:sz w:val="28"/>
          <w:szCs w:val="28"/>
        </w:rPr>
        <w:t>задачи;</w:t>
      </w:r>
    </w:p>
    <w:p w14:paraId="0F3F7216" w14:textId="77777777" w:rsidR="00487503" w:rsidRPr="00E174EF" w:rsidRDefault="00487503" w:rsidP="000E375D">
      <w:pPr>
        <w:widowControl w:val="0"/>
        <w:autoSpaceDE w:val="0"/>
        <w:autoSpaceDN w:val="0"/>
        <w:spacing w:after="0" w:line="273" w:lineRule="exac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0086CFE" w14:textId="77777777" w:rsidR="00555ED2" w:rsidRPr="00E174EF" w:rsidRDefault="00555ED2" w:rsidP="000E375D">
      <w:pPr>
        <w:widowControl w:val="0"/>
        <w:autoSpaceDE w:val="0"/>
        <w:autoSpaceDN w:val="0"/>
        <w:spacing w:after="0" w:line="273" w:lineRule="exac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Коммуникативные:</w:t>
      </w:r>
    </w:p>
    <w:p w14:paraId="2E4A0C30" w14:textId="77777777" w:rsidR="00555ED2" w:rsidRPr="00E174EF" w:rsidRDefault="00555ED2" w:rsidP="000E375D">
      <w:pPr>
        <w:widowControl w:val="0"/>
        <w:autoSpaceDE w:val="0"/>
        <w:autoSpaceDN w:val="0"/>
        <w:spacing w:before="137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процессе</w:t>
      </w:r>
      <w:r w:rsidRPr="00E174EF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обучения</w:t>
      </w:r>
      <w:r w:rsidRPr="00E174EF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дети</w:t>
      </w:r>
      <w:r w:rsidRPr="00E174EF">
        <w:rPr>
          <w:rFonts w:ascii="Times New Roman" w:eastAsia="Times New Roman" w:hAnsi="Times New Roman" w:cs="Times New Roman"/>
          <w:bCs/>
          <w:spacing w:val="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учатся:</w:t>
      </w:r>
    </w:p>
    <w:p w14:paraId="69C264F4" w14:textId="77777777" w:rsidR="00555ED2" w:rsidRPr="00E174EF" w:rsidRDefault="00555ED2" w:rsidP="008E44C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работать</w:t>
      </w:r>
      <w:r w:rsidRPr="00E174EF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группе,</w:t>
      </w:r>
      <w:r w:rsidRPr="00E174EF">
        <w:rPr>
          <w:rFonts w:ascii="Times New Roman" w:eastAsia="Times New Roman" w:hAnsi="Times New Roman" w:cs="Times New Roman"/>
          <w:bCs/>
          <w:spacing w:val="4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учитывать</w:t>
      </w:r>
      <w:r w:rsidRPr="00E174E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мнения</w:t>
      </w:r>
      <w:r w:rsidRPr="00E174EF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партнеров,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отличные</w:t>
      </w:r>
      <w:r w:rsidRPr="00E174EF">
        <w:rPr>
          <w:rFonts w:ascii="Times New Roman" w:eastAsia="Times New Roman" w:hAnsi="Times New Roman" w:cs="Times New Roman"/>
          <w:bCs/>
          <w:spacing w:val="-1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собственных;</w:t>
      </w:r>
    </w:p>
    <w:p w14:paraId="61A7C479" w14:textId="77777777" w:rsidR="00555ED2" w:rsidRPr="00E174EF" w:rsidRDefault="00555ED2" w:rsidP="000E375D">
      <w:pPr>
        <w:widowControl w:val="0"/>
        <w:tabs>
          <w:tab w:val="left" w:pos="147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ставить</w:t>
      </w:r>
      <w:r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вопросы;</w:t>
      </w:r>
    </w:p>
    <w:p w14:paraId="7C293C02" w14:textId="77777777" w:rsidR="00555ED2" w:rsidRPr="00E174EF" w:rsidRDefault="00555ED2" w:rsidP="000E375D">
      <w:pPr>
        <w:widowControl w:val="0"/>
        <w:tabs>
          <w:tab w:val="left" w:pos="147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обращаться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за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помощью;</w:t>
      </w:r>
    </w:p>
    <w:p w14:paraId="54F001B3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формулировать</w:t>
      </w:r>
      <w:r w:rsidRPr="00E174EF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свои</w:t>
      </w:r>
      <w:r w:rsidRPr="00E174EF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затруднения;</w:t>
      </w:r>
    </w:p>
    <w:p w14:paraId="167E1C4D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предлагать помощь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сотрудничество;</w:t>
      </w:r>
    </w:p>
    <w:p w14:paraId="7F107B81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слушать</w:t>
      </w:r>
      <w:r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собеседника;</w:t>
      </w:r>
    </w:p>
    <w:p w14:paraId="365EF348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договариваться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приходить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общему</w:t>
      </w:r>
      <w:r w:rsidRPr="00E174EF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решению;</w:t>
      </w:r>
    </w:p>
    <w:p w14:paraId="73A7EEE4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формулировать</w:t>
      </w:r>
      <w:r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собственное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мнение</w:t>
      </w:r>
      <w:r w:rsidRPr="00E174EF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позицию;</w:t>
      </w:r>
    </w:p>
    <w:p w14:paraId="0C848396" w14:textId="77777777" w:rsidR="00555ED2" w:rsidRPr="00E174EF" w:rsidRDefault="00555ED2" w:rsidP="000E375D">
      <w:pPr>
        <w:widowControl w:val="0"/>
        <w:tabs>
          <w:tab w:val="left" w:pos="147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осуществлять</w:t>
      </w:r>
      <w:r w:rsidRPr="00E174EF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взаимный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контроль;</w:t>
      </w:r>
    </w:p>
    <w:p w14:paraId="17BF14DE" w14:textId="3BD30341" w:rsidR="00555ED2" w:rsidRPr="008E44CF" w:rsidRDefault="00555ED2" w:rsidP="008E44CF">
      <w:pPr>
        <w:jc w:val="both"/>
        <w:rPr>
          <w:bCs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адекватно</w:t>
      </w:r>
      <w:r w:rsidRPr="00E174EF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оценивать</w:t>
      </w:r>
      <w:r w:rsidRPr="00E174EF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собственное</w:t>
      </w:r>
      <w:r w:rsidRPr="00E174EF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поведение</w:t>
      </w:r>
      <w:r w:rsidRPr="00E174EF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174EF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поведение</w:t>
      </w:r>
      <w:r w:rsidRPr="00E174EF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</w:rPr>
        <w:t>окружающих</w:t>
      </w:r>
    </w:p>
    <w:p w14:paraId="072DF90D" w14:textId="649DCC8E" w:rsidR="0066231C" w:rsidRPr="00E174EF" w:rsidRDefault="0066231C" w:rsidP="00866C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Учебно-тематический план 1-ый год обучения</w:t>
      </w:r>
    </w:p>
    <w:tbl>
      <w:tblPr>
        <w:tblW w:w="948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"/>
        <w:gridCol w:w="5736"/>
        <w:gridCol w:w="992"/>
        <w:gridCol w:w="1134"/>
        <w:gridCol w:w="992"/>
      </w:tblGrid>
      <w:tr w:rsidR="0066231C" w:rsidRPr="00E174EF" w14:paraId="016EF8EE" w14:textId="77777777" w:rsidTr="000E375D">
        <w:tc>
          <w:tcPr>
            <w:tcW w:w="6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B8201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73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B31CCA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11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6471D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66231C" w:rsidRPr="00E174EF" w14:paraId="3DB231F8" w14:textId="77777777" w:rsidTr="000E375D">
        <w:tc>
          <w:tcPr>
            <w:tcW w:w="6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14:paraId="1950771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14:paraId="3EF467E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43962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E4F87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1BD47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66231C" w:rsidRPr="00E174EF" w14:paraId="5454E52B" w14:textId="77777777" w:rsidTr="000E375D">
        <w:trPr>
          <w:trHeight w:val="210"/>
        </w:trPr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33CA09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DABE6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C6FDB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00F56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D45887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66231C" w:rsidRPr="00E174EF" w14:paraId="7B0D1873" w14:textId="77777777" w:rsidTr="000E375D">
        <w:trPr>
          <w:trHeight w:val="600"/>
        </w:trPr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E89051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F54A4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Вопросы техники безопасности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2F008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34DFA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7455D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6231C" w:rsidRPr="00E174EF" w14:paraId="2A334E39" w14:textId="77777777" w:rsidTr="000E375D">
        <w:trPr>
          <w:trHeight w:val="619"/>
        </w:trPr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6FF8B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A4CDD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История автомототранспорта и безопасности движения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7A3AC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2EA81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F21C4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6231C" w:rsidRPr="00E174EF" w14:paraId="375EBF9C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4C9B61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1945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История правил дорожного движения.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D44E48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CBEBFB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28F57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6231C" w:rsidRPr="00E174EF" w14:paraId="622209C1" w14:textId="77777777" w:rsidTr="000E375D">
        <w:trPr>
          <w:trHeight w:val="727"/>
        </w:trPr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E99F89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9A18C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Правила дорожного движения – общие положения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B51AC7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D11CA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44529D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6231C" w:rsidRPr="00E174EF" w14:paraId="488B73DA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DD1E3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DCC31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Экскурсии по улицам города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34985B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C5967A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2AA1BB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66231C" w:rsidRPr="00E174EF" w14:paraId="0CA5274F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E841C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2FF8A8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Организация дорожного движения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6339EB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B1D3FF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1EBF7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66231C" w:rsidRPr="00E174EF" w14:paraId="59CAA77E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E1AFB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1E7A77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Светофорное регулирование движения транспорта и пешеходов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4CD43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750EAD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C0E98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6231C" w:rsidRPr="00E174EF" w14:paraId="7F5519B1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887E5D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649DB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Дорожные знаки, их группы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03267B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E834F1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43EFD9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6231C" w:rsidRPr="00E174EF" w14:paraId="687A6F8E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C78E89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B42C0F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Сигналы регулировщика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0B12E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E08DB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A8A97A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6231C" w:rsidRPr="00E174EF" w14:paraId="5F601A98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168A4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C4A58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Первая медицинская помощь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0E3787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7524EF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16DE6F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6231C" w:rsidRPr="00E174EF" w14:paraId="2EE118A4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E923FF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169AE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Конкурсные встречи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4111F1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5A20CB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A8E836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6231C" w:rsidRPr="00E174EF" w14:paraId="3EC8F105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7B07D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E7DEA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Правила дорожные – компас взрослых и ребят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548A1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41CE9A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9F994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6231C" w:rsidRPr="00E174EF" w14:paraId="1B3E447F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D322AF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E6738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Функции служб</w:t>
            </w:r>
            <w:proofErr w:type="gramEnd"/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участвующих в раскрытии дорожно-транспортного происшествия.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EC029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2BA22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F7DF4D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6231C" w:rsidRPr="00E174EF" w14:paraId="7F644BD0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D68677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F1644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Агитация и пропаганда правил дорожного движения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A040C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E29F8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0E306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66231C" w:rsidRPr="00E174EF" w14:paraId="722D9C8B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BD6DB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25CDF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Оформление стенда по ПДД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5BF63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027D1E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86C48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6231C" w:rsidRPr="00E174EF" w14:paraId="21CD11CE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DB8139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F943F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Традиционно-массовые</w:t>
            </w:r>
            <w:r w:rsidR="00F43967"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мероприятия.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B0656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2E9C4D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2EE9D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66231C" w:rsidRPr="00E174EF" w14:paraId="5AA51166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30D09F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C033DD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Правила велосипедистов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925F6D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63D700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3C055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66231C" w:rsidRPr="00E174EF" w14:paraId="0F76F76F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996481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B1524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Зачетные мероприятия: тестовы</w:t>
            </w:r>
            <w:r w:rsidR="00BF60BF"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е задания.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AF189C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4FDAD5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8B0621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66231C" w:rsidRPr="00E174EF" w14:paraId="31F9A902" w14:textId="77777777" w:rsidTr="000E375D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FF0FD3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0EFBD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DFB642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5FA4F8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489144" w14:textId="77777777" w:rsidR="0066231C" w:rsidRPr="00E174EF" w:rsidRDefault="0066231C" w:rsidP="00866C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</w:tbl>
    <w:p w14:paraId="51D57A42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DA24471" w14:textId="77777777" w:rsidR="0046516C" w:rsidRPr="00E174EF" w:rsidRDefault="0046516C" w:rsidP="004651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Содержание программы</w:t>
      </w:r>
    </w:p>
    <w:p w14:paraId="332EA1FB" w14:textId="3253FD60" w:rsidR="00277693" w:rsidRPr="00E174EF" w:rsidRDefault="0046516C" w:rsidP="004651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1-го года обучения</w:t>
      </w:r>
    </w:p>
    <w:p w14:paraId="325040D7" w14:textId="5B2C10BC" w:rsidR="00277693" w:rsidRPr="00E174EF" w:rsidRDefault="00A746AF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</w:t>
      </w:r>
      <w:r w:rsidR="0066231C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Техника безопасности. Инструктаж по безопа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сной</w:t>
      </w:r>
      <w:r w:rsidR="0066231C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 велосипедами и другим инструментарием.</w:t>
      </w:r>
    </w:p>
    <w:p w14:paraId="4BD446D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3 История автомототранспорта и безопасности движения. Отечественные автомобили и мотоциклы, велосипеды. Отечественные Правила дорожного движения, их история.</w:t>
      </w:r>
    </w:p>
    <w:p w14:paraId="3CE15610" w14:textId="448AD35D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Придумать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сделать макет автомобиля будущего. На улицах города сделать фотографии автомобилей различных марок и вид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ов и поместить их в альбом. </w:t>
      </w:r>
    </w:p>
    <w:p w14:paraId="2BAF8752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4 История и развитие Правил дорожного движения. Информация о первом светофоре, автотранспорте – легковом, грузовом, общественном, о велосипеде в России. Первые дорожные знаки, жезлы, разметки.</w:t>
      </w:r>
    </w:p>
    <w:p w14:paraId="4676DBE4" w14:textId="1CDB732D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Изготовление макетов первого светофора, автомобиля, знаков. Оформить собранную информацию в альбом.</w:t>
      </w:r>
    </w:p>
    <w:p w14:paraId="58DE9204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5 Правила дорожного движения. Общие положения. Общие обязанности водителей. Обязанности пешеходов и пассажиров.</w:t>
      </w:r>
    </w:p>
    <w:p w14:paraId="7923A38A" w14:textId="03386D00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изучить общие обязанности участни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ков дорожного движения и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отработать навыки безопасного поведения на улице. Прочитать в младших классах рассказ о знаке «Пешеходный переход». На базе мультимедийного диска «ПДД для детей» провести небольшую викторину о безопасном поведении на улице и дороге или разрешить виртуальную задачу на дороге с участием пешеходов.</w:t>
      </w:r>
    </w:p>
    <w:p w14:paraId="6745D18D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6 Экскурсии по улицам города</w:t>
      </w:r>
    </w:p>
    <w:p w14:paraId="1695C823" w14:textId="26BA5372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</w:t>
      </w:r>
      <w:r w:rsidR="00277693"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Оценить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дорожную ситуацию на перекрестке, предвидеть скрытую опасность. Научиться оценивать скорость и направление движения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машин. Из участников дорожного движения выделить </w:t>
      </w:r>
      <w:r w:rsidR="00BF60B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«образцовых и нарушителей».</w:t>
      </w:r>
    </w:p>
    <w:p w14:paraId="0B2B9AC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 7 Организация дорожного движения. Предмет организации дорожного движения транспорта и пешеходов. Как изучают состав, размеры движения транспорта. Планирование дорожной сети в городе. Развитие технических средств регулирования движения.</w:t>
      </w:r>
    </w:p>
    <w:p w14:paraId="3DA91979" w14:textId="552009F7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Подготовиться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провести с младшими школьниками занятие под названием: «Какими станут</w:t>
      </w:r>
      <w:r w:rsidR="00BF60B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улицы нашего города».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Подсчитать общее количество и определить состав транспортного потока на дороге, прилегающей к школ</w:t>
      </w:r>
      <w:r w:rsidR="00BF60B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е, или по месту жительства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На базе мультимедийного диска «ПДД для детей» провести небольшую викторину о существующих видах транспорта или разрешить виртуальную задачу на дороге с присутствием различных видов транспорта.</w:t>
      </w:r>
    </w:p>
    <w:p w14:paraId="1B43082F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8 Светофорное регулирование движения транспорта и пешеходов. Значение сигналов светофора. Поведение пешеходов на перекрестке. Сигналы автомобиля.</w:t>
      </w:r>
    </w:p>
    <w:p w14:paraId="3B75C79F" w14:textId="29DE3767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Задание: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пользуя оборудование</w:t>
      </w: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,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изучить фазы работы светофора, также провести занятия по правилам поведения пешехода и велосипедиста при работающем 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неработающем светофоре.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Провести для воспитанников детского сада беседу «Светофор </w:t>
      </w:r>
      <w:proofErr w:type="spell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Сфетофорыч</w:t>
      </w:r>
      <w:proofErr w:type="spell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». На базе мультимедийного диска «ПДД для детей» провести небольшую викторину о светофоре или разрешить виртуальную задачу на дороге с присутствием светофора.</w:t>
      </w:r>
    </w:p>
    <w:p w14:paraId="3077E86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9 Д</w:t>
      </w:r>
      <w:r w:rsidRPr="00E174EF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0" wp14:anchorId="6ED29344" wp14:editId="1F6887A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525" cy="4067175"/>
            <wp:effectExtent l="0" t="0" r="0" b="0"/>
            <wp:wrapSquare wrapText="bothSides"/>
            <wp:docPr id="1" name="Рисунок 1" descr="https://fsd.videouroki.net/html/2020/04/16/v_5e985e52e5bd6/99749689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videouroki.net/html/2020/04/16/v_5e985e52e5bd6/99749689_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орожные знаки, их группы. Значение отдельных дорожных знаков. Ответственность за повреждение дорожных знаков. Ознакомление с инструкцией и порядком установки дорожных знаков.</w:t>
      </w:r>
    </w:p>
    <w:p w14:paraId="031C198E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Изучить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дорожные знаки,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 провести практическое занятие среди детей-пешеходов и детей-велосипедистов, используя полученные знания о дорожных знаках.</w:t>
      </w:r>
    </w:p>
    <w:p w14:paraId="680D1767" w14:textId="77777777" w:rsidR="0066231C" w:rsidRPr="00E174EF" w:rsidRDefault="0066231C" w:rsidP="004651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Используя теоретический материал компьютерной обучающей игры «ПДД для детей», зарисовать в рабочей тетради дорожные знаки, написать их 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название и значение.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 базе мультимедийного диска «ПДД для детей» провести небольшую викторину о дорожных знаках или разрешить виртуальную задачу на дороге с присутствием дорожных знаков.</w:t>
      </w:r>
    </w:p>
    <w:p w14:paraId="5947BAD0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10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Сигналы регулировщика. Изучение и тренировка в подаче сигналов регулировщика. Наблюдение за работой регулировщика.</w:t>
      </w:r>
    </w:p>
    <w:p w14:paraId="56D43814" w14:textId="5CFD79D9" w:rsidR="0048750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Задание: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изучить и отработать все сигналы регулировщ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ика с жезлом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 базе мультимедийного диска «ПДД для детей» провести небольшую викторину о работе регулировщика или разрешить виртуальную задачу на дороге с участием регулировщика.</w:t>
      </w:r>
    </w:p>
    <w:p w14:paraId="26784A5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11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Первая медицинская помощь. Травмы, переломы, ушибы. Аптечка автомобилиста. Транспортировка пострадавшего.</w:t>
      </w:r>
    </w:p>
    <w:p w14:paraId="1B4A6F3B" w14:textId="492B397F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Оказание первой медицинской помощи. Перевязка. Вызов врача: разговор по телефону. Встреча с медиц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инским работником МБОУ «СОШ№4»</w:t>
      </w:r>
    </w:p>
    <w:p w14:paraId="1199DD9D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12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Конкурсные встречи.</w:t>
      </w:r>
    </w:p>
    <w:p w14:paraId="25362641" w14:textId="1A49A524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 Составление сценарных планов мероприятия. Подбор информации и составление дидактического материала с использованием знания ПДД и навыков работы с профильной литературой. Психологический тренинг на общение. Провести беседы, игры, соревнования, зачетные занятия в объединениях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образовательного учреждения, используя современные IT-технологии и различные обучающие компьютерные игры по правилам дорожного движения.</w:t>
      </w:r>
    </w:p>
    <w:p w14:paraId="29665857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13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«Правила дорожные – компас взрослы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 и ребят». Р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ассмотреть и разобрать возможные сложные дорожные</w:t>
      </w:r>
      <w:r w:rsidR="00F4396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ситуации с участием детей. </w:t>
      </w:r>
    </w:p>
    <w:p w14:paraId="038A7617" w14:textId="16510E0D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Нарисовать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схему маршрута «Дом-школа-дом», развод автотранспорта и пешеходов на макете. Пантомима в изучении ПДД для пассажиров. Внести в дневник учащихся первых классов схему-маршрут «Дом-школа-дом».</w:t>
      </w:r>
    </w:p>
    <w:p w14:paraId="71E10361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14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Функции служб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участвующих в раскрытии дорожно-транспортного происшествия. История создания и развития милиции и Госавтоинспекции – ГИБДД. </w:t>
      </w:r>
    </w:p>
    <w:p w14:paraId="4E9954C4" w14:textId="2930B280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Творческая встреча с инспектором по пропаганде безоп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асности дорожного движения. </w:t>
      </w:r>
    </w:p>
    <w:p w14:paraId="6B55D58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15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Агитация и пропаганда Правил дорожного движения. Сбор материала по ПДД в вопросах и ответах, ситуативных картинках, загадках, стихах, песнях. (x2)</w:t>
      </w:r>
    </w:p>
    <w:p w14:paraId="06DD5BD6" w14:textId="3E94D680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Оформить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выставку поделок по темы ПДД (дневник, закладка, вышивка, оригами, объемный светофор, рисунки и т.д.). (x3) Провести с учащимися младших классов беседы «Регулировщик - постовой», «Мы по улице идем и дорогу перейдем», «Мой друг - велосипед»</w:t>
      </w:r>
    </w:p>
    <w:p w14:paraId="7518D6FD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16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Оформление стенда по П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ДД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Помощь младшим классам в оформлении уголков безопасности движения.</w:t>
      </w:r>
    </w:p>
    <w:p w14:paraId="78F5D2DE" w14:textId="6EF5B4CE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Проектная работа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Оформить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наглядную агитацию по ДПП в учреж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дении.</w:t>
      </w:r>
    </w:p>
    <w:p w14:paraId="09A79812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17.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Традиционно-массовые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мероприятия. </w:t>
      </w:r>
    </w:p>
    <w:p w14:paraId="715B4854" w14:textId="6326278A" w:rsidR="00277693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Подготовка и оформление материала для включения в сценарий тради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ционного городского мероприятия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Участие в районных и городских мероприятиях по ПДД. Вс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тречи с сотрудниками ГИБДД.</w:t>
      </w:r>
    </w:p>
    <w:p w14:paraId="55F2B2BA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18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Правила для велосипедистов</w:t>
      </w:r>
    </w:p>
    <w:p w14:paraId="7F82D4B4" w14:textId="49C7B7C4" w:rsidR="00277693" w:rsidRPr="00E174EF" w:rsidRDefault="00B50017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</w:t>
      </w:r>
      <w:proofErr w:type="gramStart"/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: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</w:t>
      </w:r>
      <w:r w:rsidR="0066231C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ровести</w:t>
      </w:r>
      <w:proofErr w:type="gramEnd"/>
      <w:r w:rsidR="0066231C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обучение по дорожным знакам, запрещающим проезд на велосипеде, а также знакам велосипедных дорожек. Взять на учет школьников, имеющих велосипеды, провести проверку их технического состояния и зачет по знанию велосипедистами Правил до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рожного движения.</w:t>
      </w:r>
    </w:p>
    <w:p w14:paraId="7E96A33E" w14:textId="592E60C5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19.</w:t>
      </w:r>
      <w:r w:rsidR="00277693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Прием зачета по ПДД, техника езды на велосипеде. Обобщение положительного опыт</w:t>
      </w:r>
      <w:r w:rsidR="00B50017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 работы. </w:t>
      </w:r>
    </w:p>
    <w:p w14:paraId="7401797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115119E4" w14:textId="70803AA0" w:rsidR="0066231C" w:rsidRPr="00E174EF" w:rsidRDefault="0066231C" w:rsidP="004651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Учебно-тематический план 2-ой год обучения</w:t>
      </w:r>
    </w:p>
    <w:tbl>
      <w:tblPr>
        <w:tblW w:w="978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6023"/>
        <w:gridCol w:w="921"/>
        <w:gridCol w:w="1084"/>
        <w:gridCol w:w="1127"/>
      </w:tblGrid>
      <w:tr w:rsidR="0066231C" w:rsidRPr="00E174EF" w14:paraId="466AACE6" w14:textId="77777777" w:rsidTr="000E375D">
        <w:tc>
          <w:tcPr>
            <w:tcW w:w="632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5AE7C3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023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7A1CED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13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B477F5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A746AF" w:rsidRPr="00E174EF" w14:paraId="5DDD68AA" w14:textId="77777777" w:rsidTr="000E375D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14:paraId="0577C48E" w14:textId="77777777" w:rsidR="0066231C" w:rsidRPr="00E174EF" w:rsidRDefault="0066231C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2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14:paraId="5EBC3C9F" w14:textId="77777777" w:rsidR="0066231C" w:rsidRPr="00E174EF" w:rsidRDefault="0066231C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6E9313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0D2EA6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C35BC4" w14:textId="77777777" w:rsidR="00A746AF" w:rsidRPr="00E174EF" w:rsidRDefault="00A746AF" w:rsidP="000E375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E174EF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Прак</w:t>
            </w:r>
            <w:proofErr w:type="spellEnd"/>
          </w:p>
          <w:p w14:paraId="48A4304A" w14:textId="77777777" w:rsidR="0066231C" w:rsidRPr="00E174EF" w:rsidRDefault="0066231C" w:rsidP="000E375D">
            <w:pPr>
              <w:pStyle w:val="a3"/>
              <w:jc w:val="both"/>
              <w:rPr>
                <w:bCs/>
                <w:lang w:eastAsia="ru-RU"/>
              </w:rPr>
            </w:pPr>
            <w:r w:rsidRPr="00E174EF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ка</w:t>
            </w:r>
          </w:p>
        </w:tc>
      </w:tr>
      <w:tr w:rsidR="00A746AF" w:rsidRPr="00E174EF" w14:paraId="57BC5AAF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051D2C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3CEB89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24DCB4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33E1D8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6C105C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746AF" w:rsidRPr="00E174EF" w14:paraId="7165D754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EFCD6E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A8D757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Техника безопасности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5A117A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5D4C3C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428E9D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746AF" w:rsidRPr="00E174EF" w14:paraId="774CD97D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02977E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7AAA64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Правила дорожного движения» — государственный нормативный документ и основа дорожной грамоты участников дорожного движения.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E7B4A4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09CA2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9CF41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746AF" w:rsidRPr="00E174EF" w14:paraId="2D17597B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408705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88B955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ПДД для пешеходов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3AEF03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F006C0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3FEA97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A746AF" w:rsidRPr="00E174EF" w14:paraId="541C5D3C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D0871E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DC760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ПДД для пассажиров.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A87BDB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A4327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30B1A8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A746AF" w:rsidRPr="00E174EF" w14:paraId="46B93C54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31B384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C0BE4D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ПДД для велосипедистов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51404D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1CA9E2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AE09C3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A746AF" w:rsidRPr="00E174EF" w14:paraId="63F9FFDC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4C4F1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82E06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Дорожные знаки и их группы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E787FD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58D412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CC843C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</w:tr>
      <w:tr w:rsidR="00A746AF" w:rsidRPr="00E174EF" w14:paraId="2FDA86D2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D983C0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A014A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Основы пути обеспечения дорожной безопасности. Элементы улицы. Формы регулирования движением: светофорное и регулировщиком. Регулируемые и нерегулируемые перекрестки. Виды перекрестков. Железнодорожные переезды: правила перехода и проезда.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44EB1C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FC83F6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5F58B2" w14:textId="77777777" w:rsidR="0066231C" w:rsidRPr="00E174EF" w:rsidRDefault="0066231C" w:rsidP="00C705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A746AF" w:rsidRPr="00E174EF" w14:paraId="303CEDE1" w14:textId="77777777" w:rsidTr="0046516C">
        <w:trPr>
          <w:trHeight w:val="1966"/>
        </w:trPr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72FE2D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8E0705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Элементы загородной дороги. Дорога </w:t>
            </w:r>
            <w:proofErr w:type="gramStart"/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 односторонним и двустороннем движением</w:t>
            </w:r>
            <w:proofErr w:type="gramEnd"/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 Дорожная разметка, ее значение для регулирования движения транспортных средств и пешеходов. Горизонтальная и вертикальная разметки.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B042A1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F8DF0D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91B0EB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A746AF" w:rsidRPr="00E174EF" w14:paraId="10E85EAC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7EA7A8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F2A67C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Причины дорожно-транспортных происшествий. Оказание первой медицинской помощи пострадавшему.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E99D58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45F896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5E4E22" w14:textId="77777777" w:rsidR="0066231C" w:rsidRPr="00E174EF" w:rsidRDefault="0066231C" w:rsidP="000E375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A746AF" w:rsidRPr="00E174EF" w14:paraId="56F0135E" w14:textId="77777777" w:rsidTr="000E375D"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84AAAD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947F8C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Конкурс на базе автогородка «Азбука дороги»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EDE963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1F5866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8F2E4C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</w:tr>
      <w:tr w:rsidR="00A746AF" w:rsidRPr="00E174EF" w14:paraId="56C202EC" w14:textId="77777777" w:rsidTr="0046516C">
        <w:trPr>
          <w:trHeight w:val="495"/>
        </w:trPr>
        <w:tc>
          <w:tcPr>
            <w:tcW w:w="6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23DD6E" w14:textId="77777777" w:rsidR="0066231C" w:rsidRPr="00E174EF" w:rsidRDefault="0066231C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F2AE76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9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1BB51D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10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0007FB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112</w:t>
            </w:r>
          </w:p>
        </w:tc>
        <w:tc>
          <w:tcPr>
            <w:tcW w:w="11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3EF822" w14:textId="77777777" w:rsidR="0066231C" w:rsidRPr="00E174EF" w:rsidRDefault="0066231C" w:rsidP="004651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104</w:t>
            </w:r>
          </w:p>
        </w:tc>
      </w:tr>
    </w:tbl>
    <w:p w14:paraId="7A86BCFB" w14:textId="77777777" w:rsidR="00A746AF" w:rsidRPr="00E174EF" w:rsidRDefault="00A746AF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15C651DA" w14:textId="77777777" w:rsidR="0046516C" w:rsidRPr="00E174EF" w:rsidRDefault="0046516C" w:rsidP="004651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Содержание программы</w:t>
      </w:r>
    </w:p>
    <w:p w14:paraId="6FEC7216" w14:textId="7F684169" w:rsidR="0066231C" w:rsidRPr="00E174EF" w:rsidRDefault="0046516C" w:rsidP="004651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2-го года обучения</w:t>
      </w:r>
    </w:p>
    <w:p w14:paraId="58B01E26" w14:textId="0DE1C3DB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1. Вводное занятие. Что такое правила дорожного движения. Краткая их история и значимость в современном мире. Необходимость соблюдения правил как основа безопасности жизнедеятельности.</w:t>
      </w:r>
    </w:p>
    <w:p w14:paraId="406C8503" w14:textId="29236062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2. Техника безопасности. Инструктаж по безопасной работ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 за компьютером,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 велосипедами и другим инструментарием.</w:t>
      </w:r>
    </w:p>
    <w:p w14:paraId="1E37A2E0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3. Правила дорожного движения – государственный нормативный документ и основа дорожной грамоты участников дорожного движения. Постановление Правительства РФ от 23.10.1993 г. «Об утверждении Правил дорожного движения». Федеральный закон «О безопасности дорожного движения» № 196 – ФЗ от 10.12.1995 г. Извлечение из кодекса «Об административных правонарушениях за несоблюдение ПДД» Соблюдение ПДД – обязанность каждого гражданина. Ответственность за нарушение Правил дорожного движения. (х11)</w:t>
      </w:r>
    </w:p>
    <w:p w14:paraId="07D18F87" w14:textId="4D354F71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Практика.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На конкретных примерах нарушений правил дорожного движения определить ответственность в каждом конкретном случае. (х2)</w:t>
      </w:r>
    </w:p>
    <w:p w14:paraId="0D7BEEA2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4. ПДД для пешеходов – правостороннее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</w:t>
      </w:r>
    </w:p>
    <w:p w14:paraId="667E865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Практика.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конкретных примерах рассмотреть нарушения правил дорожного движения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пешеходами,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решить несколько задач по ПДД для пешеходов.</w:t>
      </w:r>
    </w:p>
    <w:p w14:paraId="3F925EAF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Тема 5. ПДД для пассажиров – виды общественного транспорта, посадочные площадки и дорожные знаки, правила поведения в салоне транспорта, перевоз грузов. </w:t>
      </w:r>
      <w:proofErr w:type="spell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Взаимовежливые</w:t>
      </w:r>
      <w:proofErr w:type="spell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отношения пассажиров и водителя.</w:t>
      </w:r>
    </w:p>
    <w:p w14:paraId="5DF725C2" w14:textId="1135729A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Практика.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Рассмотреть несколько примеров с нарушениями правил дорожного движения пассажирами. Провести интерактивную экскурсию по городам России и проанализировать общественный транспорт.</w:t>
      </w:r>
    </w:p>
    <w:p w14:paraId="6D707956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6. ПДД для велосипедистов – техническое состояние велосипеда, дорожные знаки, движение групп велосипедистов. Тормозной и остановочные пути. Разметка проезжей части дороги. Остановка и стоянка транспортных средств. Влияние погодных условий на движение транспортных средств.</w:t>
      </w:r>
    </w:p>
    <w:p w14:paraId="07405195" w14:textId="4A7A3B89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Практика.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Рассмотреть несколько примеров с нарушениями правил дорожного движения вело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сипедистами,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провести занятия по правилам дорожного движения для велосипедистов.</w:t>
      </w:r>
    </w:p>
    <w:p w14:paraId="49868204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7.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Дорожные знаки и их группы (предупреждающие, запрещающие, предписывающие, информационно – указательные, приоритета, сервиса, дополнительной информации). Значение отдельных дорожных знаков. Установка дорожных знаков.</w:t>
      </w:r>
    </w:p>
    <w:p w14:paraId="765D9400" w14:textId="4E4ADC72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Практика. 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Провести интерактивную экскурсию по улицам городов мегаполисов и проанализировать расположенные на них дорожные знаки. Рассмотреть конкретные примеры с нарушением правил дорожного движения при наличии дорож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ного знака,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провести занятия по правилам дорожного движения с дорожными знаками.</w:t>
      </w:r>
    </w:p>
    <w:p w14:paraId="7F03AEE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8. Основные пути обеспечения дорожной безопасности. Элементы улицы. Формы регулирования движением: светофорное и регулировщиком. Регулируемые и нерегулируемые перекрестки. Виды перекрестков. Железнодорожные переезды: правила перехода и проезда.</w:t>
      </w:r>
    </w:p>
    <w:p w14:paraId="685564B2" w14:textId="28F7EDE9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Практика.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Провести интерактивную экскурсию по городам России и проанализировать элементы улиц, перекрестки, светофоры. На конкретных примерах рассмотреть нарушения правил безопасности на светофорах, перекрестах, железнодорожных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переездах. П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ровести занятие с использованием светофора и перекрестка.</w:t>
      </w:r>
    </w:p>
    <w:p w14:paraId="2F0500C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Тема 9. Элементы загородной дороги. Дорога </w:t>
      </w:r>
      <w:proofErr w:type="gram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 односторонним и двустороннем движением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Дорожная разметка, ее значение для регулирования движения транспортных средств и пешеходов. Горизонтальная и вертикальная разметки.</w:t>
      </w:r>
    </w:p>
    <w:p w14:paraId="7FC1B749" w14:textId="4A6EDE15" w:rsidR="00A746AF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Практика.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П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ровести занятие по правилам одностороннего и двустороннего движения и дорожной разметки.</w:t>
      </w:r>
    </w:p>
    <w:p w14:paraId="45A15FBC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 10. Причины дорожно-транспортных происшествий. Разбор ДТП. Оказание первой медицинской помощи пострадавшему.</w:t>
      </w:r>
    </w:p>
    <w:p w14:paraId="5AE27EA5" w14:textId="77777777" w:rsidR="0066231C" w:rsidRPr="00E174EF" w:rsidRDefault="0066231C" w:rsidP="004651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Практика. Сделать презентацию о дорожно-транспортных происшествиях и разобрать причины ДТП, какие конкретно правила были нарушены в каждом конкретном случае. Практический семинар с медицинским работником МУЗ Белоярская центральная районная больница.</w:t>
      </w:r>
    </w:p>
    <w:p w14:paraId="3E21677E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Конкурс «Азбука дороги»</w:t>
      </w:r>
    </w:p>
    <w:p w14:paraId="031015FA" w14:textId="63DEAC2E" w:rsidR="00EA2F64" w:rsidRPr="00E174EF" w:rsidRDefault="0066231C" w:rsidP="0046516C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Конкурс на быстрое решение практических задач для велосипедистов 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 пешеходов.</w:t>
      </w:r>
    </w:p>
    <w:p w14:paraId="4D3F800C" w14:textId="77777777" w:rsidR="008E44CF" w:rsidRDefault="008E44CF" w:rsidP="00866CA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B27B8B7" w14:textId="18202ED1" w:rsidR="000069D2" w:rsidRDefault="000069D2" w:rsidP="00866CA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Учебно-тематический план</w:t>
      </w:r>
      <w:r w:rsidR="00EA2F64"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 год обучения</w:t>
      </w:r>
    </w:p>
    <w:p w14:paraId="25B0D554" w14:textId="77777777" w:rsidR="008E44CF" w:rsidRPr="00E174EF" w:rsidRDefault="008E44CF" w:rsidP="00866CA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5566"/>
        <w:gridCol w:w="923"/>
        <w:gridCol w:w="1127"/>
        <w:gridCol w:w="1473"/>
      </w:tblGrid>
      <w:tr w:rsidR="000069D2" w:rsidRPr="00E174EF" w14:paraId="496305FD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145B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C9A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Наименование темы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5A1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Кол-во</w:t>
            </w:r>
          </w:p>
          <w:p w14:paraId="50BD34AB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A57D2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7C2A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0069D2" w:rsidRPr="00E174EF" w14:paraId="4BBE8ACE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990C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4024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82B7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9688D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B2A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</w:t>
            </w:r>
          </w:p>
        </w:tc>
      </w:tr>
      <w:tr w:rsidR="000069D2" w:rsidRPr="00E174EF" w14:paraId="0AD7A587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EE6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EE82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Изучение Правил дорожного движения</w:t>
            </w:r>
          </w:p>
          <w:p w14:paraId="7B72C0F2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0E4E" w14:textId="77777777" w:rsidR="000069D2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EB30F" w14:textId="77777777" w:rsidR="000069D2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80F8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  <w:r w:rsidR="00EA2F64"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</w:tr>
      <w:tr w:rsidR="000069D2" w:rsidRPr="00E174EF" w14:paraId="65EA5AC6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E17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7FA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Ответственность за нарушение ПДД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FE75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9A67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42CE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</w:t>
            </w:r>
          </w:p>
        </w:tc>
      </w:tr>
      <w:tr w:rsidR="000069D2" w:rsidRPr="00E174EF" w14:paraId="1441E6A2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9501E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8834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Расположение транспортных средств на проезжей части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D360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0C8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444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0069D2" w:rsidRPr="00E174EF" w14:paraId="54678D30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9DF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2ED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Движение по трамвайным путям попутного направления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B3F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E31E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BC31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0069D2" w:rsidRPr="00E174EF" w14:paraId="1F4A62E8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49C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A000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Правила движения для мотоциклиста, </w:t>
            </w:r>
            <w:proofErr w:type="spellStart"/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мопедиста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C5A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E7C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2079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0069D2" w:rsidRPr="00E174EF" w14:paraId="44FDF6C6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12E75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FF9E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Остановочный путь транспорта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E245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4220C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126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0069D2" w:rsidRPr="00E174EF" w14:paraId="3E84E6AF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0DF5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535DD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Встречный разъезд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06C0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C1AA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6A28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0069D2" w:rsidRPr="00E174EF" w14:paraId="0C9A5BB4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2ADC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2.7.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17BD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Остановка и стоянка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8CB0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E42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68C1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069D2" w:rsidRPr="00E174EF" w14:paraId="36130F05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C51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2.8.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956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Проезд перекрестков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D4BC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DFE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77B54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0069D2" w:rsidRPr="00E174EF" w14:paraId="7BC66675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13ED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2.9.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2E2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Движение через железнодорожные пути и по автомагистрали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A42D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71E8C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BD6A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0069D2" w:rsidRPr="00E174EF" w14:paraId="012C5E26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93A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2.10.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94E1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Приоритет маршрутных транспортных средств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4C3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9909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4DB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069D2" w:rsidRPr="00E174EF" w14:paraId="0DCA5276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8F6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2.11.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E33B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Пользование внешними </w:t>
            </w:r>
            <w:proofErr w:type="gramStart"/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световыми  приборами</w:t>
            </w:r>
            <w:proofErr w:type="gramEnd"/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 звуковыми сигналами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DBE4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AB5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300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069D2" w:rsidRPr="00E174EF" w14:paraId="5B984001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A1FE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2.12.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6D31C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Буксировка механических транспортных средств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AC1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D7A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E434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069D2" w:rsidRPr="00E174EF" w14:paraId="769B13B2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4332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2.13.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D76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Перевозка людей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E57B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1648B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AFF8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069D2" w:rsidRPr="00E174EF" w14:paraId="63F30494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9285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2.14.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BFB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Ответственность за нарушение ПДД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BFA05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552E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848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</w:t>
            </w:r>
          </w:p>
        </w:tc>
      </w:tr>
      <w:tr w:rsidR="000069D2" w:rsidRPr="00E174EF" w14:paraId="2EFE3DF0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3990C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682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Первая медицинская помощь при травмах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97AE" w14:textId="77777777" w:rsidR="000069D2" w:rsidRPr="00E174EF" w:rsidRDefault="009F4AA3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ABD30" w14:textId="77777777" w:rsidR="000069D2" w:rsidRPr="00E174EF" w:rsidRDefault="00570CF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9F25" w14:textId="77777777" w:rsidR="000069D2" w:rsidRPr="00E174EF" w:rsidRDefault="00570CF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  <w:r w:rsidR="000069D2"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0</w:t>
            </w:r>
          </w:p>
        </w:tc>
      </w:tr>
      <w:tr w:rsidR="000069D2" w:rsidRPr="00E174EF" w14:paraId="033463EB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ADE7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DFCE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Способы вентиляции легких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CF9C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4B1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DA79F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0069D2" w:rsidRPr="00E174EF" w14:paraId="0F110802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EA1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454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Транспортировка пострадавших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CAC3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7BF7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15A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0069D2" w:rsidRPr="00E174EF" w14:paraId="017F2902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CE1E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36F6D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Содержание автомобильной аптечки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82E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81396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222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0069D2" w:rsidRPr="00E174EF" w14:paraId="45E490AB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4E85A" w14:textId="77777777" w:rsidR="000069D2" w:rsidRPr="00E174EF" w:rsidRDefault="003C6595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28823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Развитие внимания, зрительной памяти, координации и реакции.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D519C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8C4B" w14:textId="77777777" w:rsidR="000069D2" w:rsidRPr="00E174EF" w:rsidRDefault="003C6595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DE3D" w14:textId="77777777" w:rsidR="000069D2" w:rsidRPr="00E174EF" w:rsidRDefault="003C6595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</w:tr>
      <w:tr w:rsidR="000069D2" w:rsidRPr="00E174EF" w14:paraId="70C9B4AC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C70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4. 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69915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Агитационно-массовая работа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9B5D" w14:textId="77777777" w:rsidR="000069D2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055D" w14:textId="77777777" w:rsidR="000069D2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C508" w14:textId="77777777" w:rsidR="000069D2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42</w:t>
            </w:r>
          </w:p>
        </w:tc>
      </w:tr>
      <w:tr w:rsidR="00EA2F64" w:rsidRPr="00E174EF" w14:paraId="7643CBD6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5127D" w14:textId="77777777" w:rsidR="00EA2F64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2FD61" w14:textId="77777777" w:rsidR="00EA2F64" w:rsidRPr="00E174EF" w:rsidRDefault="00EA2F64" w:rsidP="000E375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Игра, разучивание я составление игр для</w:t>
            </w:r>
          </w:p>
          <w:p w14:paraId="76FF6660" w14:textId="77777777" w:rsidR="00EA2F64" w:rsidRPr="00E174EF" w:rsidRDefault="00EA2F64" w:rsidP="000E375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дошкольников и младших школьников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75FB2" w14:textId="77777777" w:rsidR="00EA2F64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EFC05" w14:textId="77777777" w:rsidR="00EA2F64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02D1" w14:textId="77777777" w:rsidR="00EA2F64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</w:tr>
      <w:tr w:rsidR="000069D2" w:rsidRPr="00E174EF" w14:paraId="17EC02F2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FCEA0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8999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Игровые программы и соревнования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97245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1AA0B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2DD4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0069D2" w:rsidRPr="00E174EF" w14:paraId="2C06437E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CB17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0EA4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Выступление с рефератами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B88E4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481A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DECE8" w14:textId="77777777" w:rsidR="000069D2" w:rsidRPr="00E174EF" w:rsidRDefault="000069D2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</w:t>
            </w:r>
          </w:p>
        </w:tc>
      </w:tr>
      <w:tr w:rsidR="00EA2F64" w:rsidRPr="00E174EF" w14:paraId="754B6500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0FFE" w14:textId="77777777" w:rsidR="00EA2F64" w:rsidRPr="00E174EF" w:rsidRDefault="00897C70" w:rsidP="000E375D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473B" w14:textId="77777777" w:rsidR="00EA2F64" w:rsidRPr="00E174EF" w:rsidRDefault="00EA2F64" w:rsidP="000E375D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КВН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B98F9" w14:textId="77777777" w:rsidR="00EA2F64" w:rsidRPr="00E174EF" w:rsidRDefault="00EA2F64" w:rsidP="000E375D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4993" w14:textId="77777777" w:rsidR="00EA2F64" w:rsidRPr="00E174EF" w:rsidRDefault="00EA2F64" w:rsidP="000E375D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B39F7" w14:textId="77777777" w:rsidR="00EA2F64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14</w:t>
            </w:r>
          </w:p>
        </w:tc>
      </w:tr>
      <w:tr w:rsidR="00EA2F64" w:rsidRPr="00E174EF" w14:paraId="253D5779" w14:textId="77777777" w:rsidTr="000069D2"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EAF5B" w14:textId="77777777" w:rsidR="00EA2F64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2C5E" w14:textId="77777777" w:rsidR="00EA2F64" w:rsidRPr="00E174EF" w:rsidRDefault="00EA2F6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50B16" w14:textId="77777777" w:rsidR="00EA2F64" w:rsidRPr="00E174EF" w:rsidRDefault="009F4AA3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0510" w14:textId="77777777" w:rsidR="00EA2F64" w:rsidRPr="00E174EF" w:rsidRDefault="00570CF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116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A07E2" w14:textId="77777777" w:rsidR="00EA2F64" w:rsidRPr="00E174EF" w:rsidRDefault="00570CF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100</w:t>
            </w:r>
          </w:p>
        </w:tc>
      </w:tr>
    </w:tbl>
    <w:p w14:paraId="2CC52968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2D24089" w14:textId="77777777" w:rsidR="000069D2" w:rsidRPr="00E174EF" w:rsidRDefault="000069D2" w:rsidP="004651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bookmarkStart w:id="0" w:name="_Hlk176333322"/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Содержание программы</w:t>
      </w:r>
    </w:p>
    <w:p w14:paraId="77029295" w14:textId="77777777" w:rsidR="000069D2" w:rsidRPr="00E174EF" w:rsidRDefault="000069D2" w:rsidP="004651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3-его года обучения</w:t>
      </w:r>
    </w:p>
    <w:bookmarkEnd w:id="0"/>
    <w:p w14:paraId="38BE5946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Вводное занятие</w:t>
      </w:r>
    </w:p>
    <w:p w14:paraId="7973AD51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Анализ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работы  (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достижения и недостатки).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Ознакомление  обучающихся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планом работы в учебном году. Задачи на новый учебный год.</w:t>
      </w:r>
    </w:p>
    <w:p w14:paraId="65CCE2ED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Изучение Правил дорожного движения</w:t>
      </w:r>
    </w:p>
    <w:p w14:paraId="002A8A86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2.1. Ответственность за нарушение Правил дорожного движения.</w:t>
      </w:r>
    </w:p>
    <w:p w14:paraId="7B10E3C9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Ответственность за нарушение Правил дорожного движения. Административная ответственность. Гражданская и уголовная ответственность. Состояние безопасности дорожного движения в районе, городе, поселке.</w:t>
      </w:r>
    </w:p>
    <w:p w14:paraId="51FF7D32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2.2. Расположение транспортных средств на проезжей части.</w:t>
      </w:r>
    </w:p>
    <w:p w14:paraId="5172D409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Расположение транспортных средств на проезжей части. Применение аварийной сигнализации и знака аварийной остановки.  Начало движения, маневрирование.  Запрет на движение транспортных средств.</w:t>
      </w:r>
    </w:p>
    <w:p w14:paraId="3D3D3430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моделирование дорожных ситуаций и их решение.</w:t>
      </w:r>
    </w:p>
    <w:p w14:paraId="7007E3E3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2.3. Движение по трамвайным путям попутного направления.</w:t>
      </w:r>
    </w:p>
    <w:p w14:paraId="79BE5C1F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Движение по трамвайным путям попутного направления. Выезд на дорогу с реверсивным движением. Дистанция. Движение медленно движущихся транспортных средств.</w:t>
      </w:r>
    </w:p>
    <w:p w14:paraId="16E0F764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создание учебного макета, оформление наглядной агитации.</w:t>
      </w:r>
    </w:p>
    <w:p w14:paraId="4F7F80FB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2.4. Правила движения для мотоциклиста, </w:t>
      </w:r>
      <w:proofErr w:type="spellStart"/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мопедиста</w:t>
      </w:r>
      <w:proofErr w:type="spellEnd"/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.</w:t>
      </w:r>
    </w:p>
    <w:p w14:paraId="69840C3A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Мотоциклист на дороге. Правила движения для мотоциклиста, </w:t>
      </w:r>
      <w:proofErr w:type="spell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мопедиста</w:t>
      </w:r>
      <w:proofErr w:type="spell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Трогание с места и остановка мотоцикла, переключение передач, повороты и развороты, вождение мотоцикла по улицам и дорогам. Дополнительные требования к движению мотоциклистов, </w:t>
      </w:r>
      <w:proofErr w:type="spell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мопедистов</w:t>
      </w:r>
      <w:proofErr w:type="spell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09D5EE42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оформление плакатов.</w:t>
      </w:r>
    </w:p>
    <w:p w14:paraId="6F21FDA4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2.5. Остановочный путь транспорта.</w:t>
      </w:r>
    </w:p>
    <w:p w14:paraId="060C681B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Остановочный путь транспорта. Зависимость остановочного пути от скорости и коэффициента сцепления шин с дорогой. </w:t>
      </w:r>
    </w:p>
    <w:p w14:paraId="25027A19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решение задач по правилам ПДД.</w:t>
      </w:r>
    </w:p>
    <w:p w14:paraId="6B12E3F3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2.6. Встречный разъезд.</w:t>
      </w:r>
    </w:p>
    <w:p w14:paraId="4EBFDD6F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Встречный разъезд. Обгон безрельсового транспортного средства.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Действия водителя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обгоняемого Встречный разъезд.</w:t>
      </w:r>
    </w:p>
    <w:p w14:paraId="319EC46A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Обгон с выездом на полосу встречного движения. Запрещение обгона.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Приоритет  транспортных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средств   при затрудненном разъезде на уклонах. </w:t>
      </w:r>
    </w:p>
    <w:p w14:paraId="32E1EF39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решение задач по правилам ДД.</w:t>
      </w:r>
    </w:p>
    <w:p w14:paraId="20A339F2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2.7. Остановка и стоянка.</w:t>
      </w:r>
    </w:p>
    <w:p w14:paraId="30F2C365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Остановка и стоянка. Места запрещения остановок и стоянок транспортных средств. Вынужденная остановка. Меры предупреждения самопроизвольного движения поставленных на стоянку транспортных средств.</w:t>
      </w:r>
    </w:p>
    <w:p w14:paraId="3EB0B7D3" w14:textId="4E104AAE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решение задач по ПДД.</w:t>
      </w:r>
    </w:p>
    <w:p w14:paraId="1C88E7CE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2.8. Проезд перекрестков.</w:t>
      </w:r>
    </w:p>
    <w:p w14:paraId="4B318E9F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Проезд перекрестков. Регулируемые перекрестки. Преимущество трамвая. Порядок проезда при смене сигналов. Нерегулируемые перекрестки. Порядок разъезда рельсовых и безрельсовых транспортных средств. Общий принцип приоритета движущегося транспортного средства в прямом направлении.  Проезд через нерегулируемый, регулируемый пешеходный переход. Движение в местах расположения остановок маршрутных транспортных средств.</w:t>
      </w:r>
    </w:p>
    <w:p w14:paraId="473939DC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 моделирование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дорожных ситуаций и их решение.</w:t>
      </w:r>
    </w:p>
    <w:p w14:paraId="796D8D6D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2.9. Движение через железнодорожные пути и по автомагистрали.</w:t>
      </w:r>
    </w:p>
    <w:p w14:paraId="7AD78D00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lastRenderedPageBreak/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Движение через железнодорожные пути и по автомагистрали.</w:t>
      </w:r>
    </w:p>
    <w:p w14:paraId="3A492353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Остановочный путь поезда. Ограничения, при которых недопустим выезд на железнодорожный переезд. Вынужденная остановка на переезде. Сигнал остановки поезда. Сигнал общей тревоги. Движение по автомагистрали. Порядок движения. Вынужденная остановка.</w:t>
      </w:r>
    </w:p>
    <w:p w14:paraId="22DCF767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моделирование дорожных ситуаций на макете.</w:t>
      </w:r>
    </w:p>
    <w:p w14:paraId="120BF281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2.10. Приоритет маршрутных транспортных средств.</w:t>
      </w:r>
    </w:p>
    <w:p w14:paraId="6F62E84C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Приоритет маршрутных транспортных средств. Приоритет трамвая, транспортных средств, находящихся на полосе для маршрутных транспортных средств, начинающих движение от обозначенной остановки.</w:t>
      </w:r>
    </w:p>
    <w:p w14:paraId="4076969B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моделирование дорожных ситуаций на макете, решение задач по ПДД.</w:t>
      </w:r>
    </w:p>
    <w:p w14:paraId="207CA0D6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2.11. Пользование внешними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световыми  приборами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звуковыми сигналами.</w:t>
      </w:r>
    </w:p>
    <w:p w14:paraId="6832F420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Пользование внешними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световыми  приборами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звуковыми сигналами. Условия применения противотуманных фар, габаритных огней.</w:t>
      </w:r>
    </w:p>
    <w:p w14:paraId="05CC6D49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Переключение дальнего света на ближний. Включение приборов в условиях недостаточной видимости, в светлое время суток. Остановка и стоянка в темное время суток. Использование фары-прожектора и фары – искателя. Задние противотуманные фонари. Проблесковые маячки. Звуковые сигналы. </w:t>
      </w:r>
    </w:p>
    <w:p w14:paraId="0E892E16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решение задач по ПДД.</w:t>
      </w:r>
    </w:p>
    <w:p w14:paraId="3FB9CE0B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2.12. Буксировка механических транспортных средств.</w:t>
      </w:r>
    </w:p>
    <w:p w14:paraId="562263D8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Буксировка механических транспортных средств на гибкой и жесткой сцепке, методом частичной погрузки. Запрет на буксировку.</w:t>
      </w:r>
    </w:p>
    <w:p w14:paraId="005D4C3C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изготовление демонстрационных плакатов.</w:t>
      </w:r>
    </w:p>
    <w:p w14:paraId="16424974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2.13. Перевозка людей.</w:t>
      </w:r>
    </w:p>
    <w:p w14:paraId="0808AEB4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Перевозка людей</w:t>
      </w:r>
    </w:p>
    <w:p w14:paraId="5022DCC7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кузове грузового автомобиля, перевозка групп детей в автобусе, на переднем сиденье автомобиля, на заднем сиденье мотоцикла.  Запрет на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перевозку  людей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647CA2D3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изготовление демонстрационных плакатов.</w:t>
      </w:r>
    </w:p>
    <w:p w14:paraId="1C7F7795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2.14. Ответственность за нарушение ПДД.</w:t>
      </w:r>
    </w:p>
    <w:p w14:paraId="611B5D6D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Федеральный закон «О безопасности дорожного движения». </w:t>
      </w:r>
    </w:p>
    <w:p w14:paraId="71DC17AE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Ответственность за нарушение правил дорожного движения. Размеры штрафов за нарушение ПДД.</w:t>
      </w:r>
    </w:p>
    <w:p w14:paraId="23855C6F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Первая медицинская помощь при травмах</w:t>
      </w:r>
    </w:p>
    <w:p w14:paraId="4E37C94B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 Способы искусственной вентиляции легких.</w:t>
      </w:r>
    </w:p>
    <w:p w14:paraId="4D321A36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Признаки синдрома длительного сдавливания, ушиба и сотрясения головного мозга, растяжение связок и вывихи суставов. Первая помощь при них. Способы искусственной вентиляции легких «изо рта в рот», «изо рта в нос», Сильвестра, </w:t>
      </w:r>
      <w:proofErr w:type="spell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Калистова</w:t>
      </w:r>
      <w:proofErr w:type="spell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непрямой массаж сердца.</w:t>
      </w:r>
    </w:p>
    <w:p w14:paraId="0E7280E2" w14:textId="40179AE3" w:rsidR="00570CF4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Отработка техники проведения искусственного дыхания и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непрямого  массажа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сердца.</w:t>
      </w:r>
    </w:p>
    <w:p w14:paraId="59C722F6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3.2. Транспортировка больных.</w:t>
      </w:r>
    </w:p>
    <w:p w14:paraId="47950E6F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Правила наложения стерильных повязок при открытом переломе, проникающем ранении живота, на нижнюю и верхнюю область живота.</w:t>
      </w:r>
    </w:p>
    <w:p w14:paraId="3C5794B6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Транспортировка пострадавших при ранении нижних конечностей, живота, грудной клетки, повреждениях костей черепа, переломах позвоночника. Переноска на руках, с помощью лямок, с использованием подручных средств.</w:t>
      </w:r>
    </w:p>
    <w:p w14:paraId="06F0E289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Практика: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Способы транспортировки пострадавших.</w:t>
      </w:r>
    </w:p>
    <w:p w14:paraId="622F6222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3.3. Содержание автомобильной аптечки.</w:t>
      </w:r>
    </w:p>
    <w:p w14:paraId="4ED48D50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Теория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Состав автомобильной аптечки: обезболивающие, противовоспалительные и противошоковые средства при травме, средства для остановки и кровотечения, обработки и перевязки ран, средства при </w:t>
      </w:r>
      <w:proofErr w:type="gram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болях  в</w:t>
      </w:r>
      <w:proofErr w:type="gram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сердце, средства для сердечно- легочной реанимации при клинической смерти, средства при обмороке, средства для </w:t>
      </w:r>
      <w:proofErr w:type="spellStart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дезинтоксикации</w:t>
      </w:r>
      <w:proofErr w:type="spellEnd"/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отравлении пищей, средства при стрессовых реакциях.</w:t>
      </w:r>
    </w:p>
    <w:p w14:paraId="4B3E2388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Практика</w:t>
      </w: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комплектование медицинской автомобильной аптечки.</w:t>
      </w:r>
    </w:p>
    <w:p w14:paraId="29E600B5" w14:textId="77777777" w:rsidR="000069D2" w:rsidRPr="00E174EF" w:rsidRDefault="000069D2" w:rsidP="000E37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Агитационно-массовая работа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067"/>
      </w:tblGrid>
      <w:tr w:rsidR="00570CF4" w:rsidRPr="00E174EF" w14:paraId="6761A61D" w14:textId="77777777" w:rsidTr="00570CF4">
        <w:tc>
          <w:tcPr>
            <w:tcW w:w="6067" w:type="dxa"/>
          </w:tcPr>
          <w:p w14:paraId="77B5F398" w14:textId="77777777" w:rsidR="00570CF4" w:rsidRPr="00E174EF" w:rsidRDefault="00570CF4" w:rsidP="000E375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Игра, разучивание я составление игр для</w:t>
            </w:r>
          </w:p>
          <w:p w14:paraId="1A4F183D" w14:textId="77777777" w:rsidR="00570CF4" w:rsidRPr="00E174EF" w:rsidRDefault="00570CF4" w:rsidP="000E375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дошкольников и младших школьников</w:t>
            </w:r>
          </w:p>
        </w:tc>
      </w:tr>
      <w:tr w:rsidR="00570CF4" w:rsidRPr="00E174EF" w14:paraId="1C9AC20E" w14:textId="77777777" w:rsidTr="00570CF4">
        <w:tc>
          <w:tcPr>
            <w:tcW w:w="6067" w:type="dxa"/>
          </w:tcPr>
          <w:p w14:paraId="282E8B17" w14:textId="77777777" w:rsidR="00570CF4" w:rsidRPr="00E174EF" w:rsidRDefault="00570CF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Игровые программы и соревнования</w:t>
            </w:r>
          </w:p>
        </w:tc>
      </w:tr>
      <w:tr w:rsidR="00570CF4" w:rsidRPr="00E174EF" w14:paraId="1A218A79" w14:textId="77777777" w:rsidTr="00570CF4">
        <w:tc>
          <w:tcPr>
            <w:tcW w:w="6067" w:type="dxa"/>
          </w:tcPr>
          <w:p w14:paraId="78135E9C" w14:textId="77777777" w:rsidR="00570CF4" w:rsidRPr="00E174EF" w:rsidRDefault="00570CF4" w:rsidP="000E37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Выступление с рефератами</w:t>
            </w:r>
          </w:p>
        </w:tc>
      </w:tr>
      <w:tr w:rsidR="00570CF4" w:rsidRPr="00E174EF" w14:paraId="49118D5F" w14:textId="77777777" w:rsidTr="00570CF4">
        <w:tc>
          <w:tcPr>
            <w:tcW w:w="6067" w:type="dxa"/>
          </w:tcPr>
          <w:p w14:paraId="13CA0AEB" w14:textId="77777777" w:rsidR="00570CF4" w:rsidRPr="00E174EF" w:rsidRDefault="00570CF4" w:rsidP="000E375D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174E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КВН</w:t>
            </w:r>
          </w:p>
        </w:tc>
      </w:tr>
    </w:tbl>
    <w:p w14:paraId="54E11264" w14:textId="77777777" w:rsidR="000E375D" w:rsidRPr="00E174EF" w:rsidRDefault="000E375D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37FB542" w14:textId="77777777" w:rsidR="0066231C" w:rsidRPr="00E174EF" w:rsidRDefault="0066231C" w:rsidP="000427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Методическое обеспечение программы</w:t>
      </w:r>
    </w:p>
    <w:p w14:paraId="65597E71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Игровые технологии.</w:t>
      </w:r>
    </w:p>
    <w:p w14:paraId="355495B6" w14:textId="77777777" w:rsidR="0066231C" w:rsidRPr="00E174EF" w:rsidRDefault="0066231C" w:rsidP="00866C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Организация образовательного процесса строится с использованием игровых ИКТ и игровых методов с направленностью на развитие творческих качеств личности: ролевые игры «Пешеход – водитель – инспектор ГИБДД». Деловая игра применяется на заключит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ельном этапе обучения.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Участие в играх является подготовкой для агитационной и пропагандистской работы. Внедрение обучающих компьютерных технологий позволяет повысить интерес обучающихся к изучению правил дорожного движения.</w:t>
      </w:r>
    </w:p>
    <w:p w14:paraId="090026BC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Технология критического мышления. При изучении теоретического материала используется методы и приемы критического мышления</w:t>
      </w:r>
    </w:p>
    <w:p w14:paraId="65DAB5F0" w14:textId="77777777" w:rsidR="0066231C" w:rsidRPr="00E174EF" w:rsidRDefault="0066231C" w:rsidP="00866C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Основная идея технологии критического мышления – создать такую атмосферу обучения, при которой обучающиеся совместно с педагогом активно работают, сознательно с педагогом активно работают, сознательно размышляют над процессом обучения, отслеживают, подтверждают, опровергают или расширяют знания, новые идеи, чувства или мнения об окружающем мире.</w:t>
      </w:r>
    </w:p>
    <w:p w14:paraId="1282A882" w14:textId="77777777" w:rsidR="0066231C" w:rsidRPr="00E174EF" w:rsidRDefault="0066231C" w:rsidP="00866C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Основа технологии – трёхфазовая структура урока: вызов, осмысление, рефлексия. Технология развития критического мышления представляет собой целостную систему, формирующую навыки работы с информацией через чтение и письмо. Она представляет собой совокупность разнообразных приёмов, направленных на то, чтобы сначала заинтересовать ученика (пробудить в нём исследовательскую, творческую активность), затем предоставить ему условия для осмысления материала и, наконец, помочь ему обобщить приобретённые знания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14:paraId="3987416B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Технология проектного обучения.</w:t>
      </w:r>
    </w:p>
    <w:p w14:paraId="3F2D296B" w14:textId="363013C3" w:rsidR="008E69E7" w:rsidRPr="00E174EF" w:rsidRDefault="0066231C" w:rsidP="00E174EF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Использование метода проектов способствует созданию условий для самореализации воспитанников, их самостоятельной деятельности, свободы выбора в выработке оптимальных решений. В процессе реализации проектов у обучающихся появляется возможность проявить свой субъективный опыт, инициативу, самостоятельность, создается обстановка для естественного самовыражения обучающегося. Проектирование способствует стимулированию воспитанников к выбору и самостоятельному использованию разных способов выполнения заданий.</w:t>
      </w:r>
      <w:r w:rsidR="00A746A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основе метода проектов лежит развитие познавательных навыков учащихся, умений самостоятельно конструировать свои знания, умений </w:t>
      </w: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ориентироваться в информационном пространстве, развитие критического мышления</w:t>
      </w:r>
      <w:r w:rsidR="00E174EF"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14:paraId="2A9F6F13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Список использованной литературы</w:t>
      </w:r>
    </w:p>
    <w:p w14:paraId="4174E5AC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ФЗ «Об образовании в РФ»</w:t>
      </w:r>
    </w:p>
    <w:p w14:paraId="3C9BD30C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Концепция развития дополнительного образования детей в РФ.</w:t>
      </w:r>
    </w:p>
    <w:p w14:paraId="40FC4BDA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Концепция развития дополнительного образования детей в ХМАО-Югре.</w:t>
      </w:r>
    </w:p>
    <w:p w14:paraId="29F6B187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Правилами дорожного движения, утвержденные Утверждены Постановлением Совета </w:t>
      </w:r>
      <w:proofErr w:type="gram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Министров  -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Правительства Российской Федерации от 23 октября 1993 г. N 1090 в последней редакции;</w:t>
      </w:r>
    </w:p>
    <w:p w14:paraId="78055EE2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– Кодекс об административных правонарушениях РФ;</w:t>
      </w:r>
    </w:p>
    <w:p w14:paraId="0115F1F3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«Методические рекомендации» по организации работы юных инспекторов движения в Ростовской области. Ростов-на-Дону, </w:t>
      </w:r>
      <w:proofErr w:type="gram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2001 .</w:t>
      </w:r>
      <w:proofErr w:type="gramEnd"/>
    </w:p>
    <w:p w14:paraId="41EFB5D8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«Программа» по изучению ПДД и профилактике дорожно-транспортного травматизма 1-11 классы. Ставрополь. СКИПКРО. 2002.</w:t>
      </w:r>
    </w:p>
    <w:p w14:paraId="241FECA6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Абрамова Г.С. Возрастная психология.-М., 2000</w:t>
      </w:r>
    </w:p>
    <w:p w14:paraId="77C65EB0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Дмитрук В.П., Электронная книга "Правила дорожного движения для школьников"</w:t>
      </w:r>
    </w:p>
    <w:p w14:paraId="102B8398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Газета «Добрая дорога детства».</w:t>
      </w:r>
    </w:p>
    <w:p w14:paraId="70642938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Журнал «Последний звонок» №2, 2011</w:t>
      </w:r>
    </w:p>
    <w:p w14:paraId="4D8E42BA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Иванов И. П. Энциклопедия коллективных творческих </w:t>
      </w:r>
      <w:proofErr w:type="gram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дел.-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М., 1989.</w:t>
      </w:r>
    </w:p>
    <w:p w14:paraId="65A2BD4C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spell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Коноплянко</w:t>
      </w:r>
      <w:proofErr w:type="spell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В.И. Организация и безопасность дорожного движения Издательство: Высшая школа</w:t>
      </w:r>
    </w:p>
    <w:p w14:paraId="2F4503BF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Логинова Л. 365 уроков </w:t>
      </w:r>
      <w:proofErr w:type="gram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безопасности.-</w:t>
      </w:r>
      <w:proofErr w:type="gram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М.: Айрис-Пресс, 2000</w:t>
      </w:r>
    </w:p>
    <w:p w14:paraId="05AD88E3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Родичев В. А., Легковой автомобиль, издательство "Академия" – 2009</w:t>
      </w:r>
    </w:p>
    <w:p w14:paraId="6D691F6A" w14:textId="77777777" w:rsidR="0066231C" w:rsidRPr="00E174EF" w:rsidRDefault="0066231C" w:rsidP="00E174EF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spellStart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Фопель</w:t>
      </w:r>
      <w:proofErr w:type="spellEnd"/>
      <w:r w:rsidRPr="00E174E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К. Как научить детей сотрудничать? психологические игры и упражнения. Практическое пособие. В 4 томах.-М.: Генезис,2001</w:t>
      </w:r>
    </w:p>
    <w:p w14:paraId="74E71320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FD5A8EF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2BED1D6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D84BFA2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38B868DE" w14:textId="77777777" w:rsidR="0066231C" w:rsidRPr="00E174EF" w:rsidRDefault="0066231C" w:rsidP="000E37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B4AC775" w14:textId="77777777" w:rsidR="0066231C" w:rsidRPr="00E174EF" w:rsidRDefault="0066231C" w:rsidP="000E375D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66231C" w:rsidRPr="00E174EF" w:rsidSect="00A60394">
      <w:pgSz w:w="11906" w:h="16838"/>
      <w:pgMar w:top="720" w:right="566" w:bottom="72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4660D"/>
    <w:multiLevelType w:val="multilevel"/>
    <w:tmpl w:val="933C0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5272A5"/>
    <w:multiLevelType w:val="hybridMultilevel"/>
    <w:tmpl w:val="EAE03EBE"/>
    <w:lvl w:ilvl="0" w:tplc="691E13D4">
      <w:numFmt w:val="bullet"/>
      <w:lvlText w:val="·"/>
      <w:lvlJc w:val="left"/>
      <w:pPr>
        <w:ind w:left="559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7E05EC">
      <w:numFmt w:val="bullet"/>
      <w:lvlText w:val="•"/>
      <w:lvlJc w:val="left"/>
      <w:pPr>
        <w:ind w:left="1555" w:hanging="202"/>
      </w:pPr>
      <w:rPr>
        <w:rFonts w:hint="default"/>
        <w:lang w:val="ru-RU" w:eastAsia="en-US" w:bidi="ar-SA"/>
      </w:rPr>
    </w:lvl>
    <w:lvl w:ilvl="2" w:tplc="78D28738">
      <w:numFmt w:val="bullet"/>
      <w:lvlText w:val="•"/>
      <w:lvlJc w:val="left"/>
      <w:pPr>
        <w:ind w:left="2551" w:hanging="202"/>
      </w:pPr>
      <w:rPr>
        <w:rFonts w:hint="default"/>
        <w:lang w:val="ru-RU" w:eastAsia="en-US" w:bidi="ar-SA"/>
      </w:rPr>
    </w:lvl>
    <w:lvl w:ilvl="3" w:tplc="D048078C">
      <w:numFmt w:val="bullet"/>
      <w:lvlText w:val="•"/>
      <w:lvlJc w:val="left"/>
      <w:pPr>
        <w:ind w:left="3547" w:hanging="202"/>
      </w:pPr>
      <w:rPr>
        <w:rFonts w:hint="default"/>
        <w:lang w:val="ru-RU" w:eastAsia="en-US" w:bidi="ar-SA"/>
      </w:rPr>
    </w:lvl>
    <w:lvl w:ilvl="4" w:tplc="C9288D84">
      <w:numFmt w:val="bullet"/>
      <w:lvlText w:val="•"/>
      <w:lvlJc w:val="left"/>
      <w:pPr>
        <w:ind w:left="4543" w:hanging="202"/>
      </w:pPr>
      <w:rPr>
        <w:rFonts w:hint="default"/>
        <w:lang w:val="ru-RU" w:eastAsia="en-US" w:bidi="ar-SA"/>
      </w:rPr>
    </w:lvl>
    <w:lvl w:ilvl="5" w:tplc="8EDE7A48">
      <w:numFmt w:val="bullet"/>
      <w:lvlText w:val="•"/>
      <w:lvlJc w:val="left"/>
      <w:pPr>
        <w:ind w:left="5539" w:hanging="202"/>
      </w:pPr>
      <w:rPr>
        <w:rFonts w:hint="default"/>
        <w:lang w:val="ru-RU" w:eastAsia="en-US" w:bidi="ar-SA"/>
      </w:rPr>
    </w:lvl>
    <w:lvl w:ilvl="6" w:tplc="BFB03E92">
      <w:numFmt w:val="bullet"/>
      <w:lvlText w:val="•"/>
      <w:lvlJc w:val="left"/>
      <w:pPr>
        <w:ind w:left="6535" w:hanging="202"/>
      </w:pPr>
      <w:rPr>
        <w:rFonts w:hint="default"/>
        <w:lang w:val="ru-RU" w:eastAsia="en-US" w:bidi="ar-SA"/>
      </w:rPr>
    </w:lvl>
    <w:lvl w:ilvl="7" w:tplc="F5EABBC0">
      <w:numFmt w:val="bullet"/>
      <w:lvlText w:val="•"/>
      <w:lvlJc w:val="left"/>
      <w:pPr>
        <w:ind w:left="7531" w:hanging="202"/>
      </w:pPr>
      <w:rPr>
        <w:rFonts w:hint="default"/>
        <w:lang w:val="ru-RU" w:eastAsia="en-US" w:bidi="ar-SA"/>
      </w:rPr>
    </w:lvl>
    <w:lvl w:ilvl="8" w:tplc="56602496">
      <w:numFmt w:val="bullet"/>
      <w:lvlText w:val="•"/>
      <w:lvlJc w:val="left"/>
      <w:pPr>
        <w:ind w:left="8527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1A93208F"/>
    <w:multiLevelType w:val="multilevel"/>
    <w:tmpl w:val="A516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0D121E"/>
    <w:multiLevelType w:val="multilevel"/>
    <w:tmpl w:val="8534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7907A0"/>
    <w:multiLevelType w:val="hybridMultilevel"/>
    <w:tmpl w:val="7E2CDD78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5384751"/>
    <w:multiLevelType w:val="hybridMultilevel"/>
    <w:tmpl w:val="5BE25714"/>
    <w:lvl w:ilvl="0" w:tplc="3288E1C6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8C09DE">
      <w:start w:val="1"/>
      <w:numFmt w:val="decimal"/>
      <w:lvlText w:val="%2."/>
      <w:lvlJc w:val="left"/>
      <w:pPr>
        <w:ind w:left="55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AEA9DC2">
      <w:numFmt w:val="bullet"/>
      <w:lvlText w:val="•"/>
      <w:lvlJc w:val="left"/>
      <w:pPr>
        <w:ind w:left="2306" w:hanging="706"/>
      </w:pPr>
      <w:rPr>
        <w:rFonts w:hint="default"/>
        <w:lang w:val="ru-RU" w:eastAsia="en-US" w:bidi="ar-SA"/>
      </w:rPr>
    </w:lvl>
    <w:lvl w:ilvl="3" w:tplc="B4A250FC">
      <w:numFmt w:val="bullet"/>
      <w:lvlText w:val="•"/>
      <w:lvlJc w:val="left"/>
      <w:pPr>
        <w:ind w:left="3333" w:hanging="706"/>
      </w:pPr>
      <w:rPr>
        <w:rFonts w:hint="default"/>
        <w:lang w:val="ru-RU" w:eastAsia="en-US" w:bidi="ar-SA"/>
      </w:rPr>
    </w:lvl>
    <w:lvl w:ilvl="4" w:tplc="2C0413D0">
      <w:numFmt w:val="bullet"/>
      <w:lvlText w:val="•"/>
      <w:lvlJc w:val="left"/>
      <w:pPr>
        <w:ind w:left="4359" w:hanging="706"/>
      </w:pPr>
      <w:rPr>
        <w:rFonts w:hint="default"/>
        <w:lang w:val="ru-RU" w:eastAsia="en-US" w:bidi="ar-SA"/>
      </w:rPr>
    </w:lvl>
    <w:lvl w:ilvl="5" w:tplc="6248E1AA">
      <w:numFmt w:val="bullet"/>
      <w:lvlText w:val="•"/>
      <w:lvlJc w:val="left"/>
      <w:pPr>
        <w:ind w:left="5386" w:hanging="706"/>
      </w:pPr>
      <w:rPr>
        <w:rFonts w:hint="default"/>
        <w:lang w:val="ru-RU" w:eastAsia="en-US" w:bidi="ar-SA"/>
      </w:rPr>
    </w:lvl>
    <w:lvl w:ilvl="6" w:tplc="CA48C524">
      <w:numFmt w:val="bullet"/>
      <w:lvlText w:val="•"/>
      <w:lvlJc w:val="left"/>
      <w:pPr>
        <w:ind w:left="6412" w:hanging="706"/>
      </w:pPr>
      <w:rPr>
        <w:rFonts w:hint="default"/>
        <w:lang w:val="ru-RU" w:eastAsia="en-US" w:bidi="ar-SA"/>
      </w:rPr>
    </w:lvl>
    <w:lvl w:ilvl="7" w:tplc="9A648152">
      <w:numFmt w:val="bullet"/>
      <w:lvlText w:val="•"/>
      <w:lvlJc w:val="left"/>
      <w:pPr>
        <w:ind w:left="7439" w:hanging="706"/>
      </w:pPr>
      <w:rPr>
        <w:rFonts w:hint="default"/>
        <w:lang w:val="ru-RU" w:eastAsia="en-US" w:bidi="ar-SA"/>
      </w:rPr>
    </w:lvl>
    <w:lvl w:ilvl="8" w:tplc="85B88248">
      <w:numFmt w:val="bullet"/>
      <w:lvlText w:val="•"/>
      <w:lvlJc w:val="left"/>
      <w:pPr>
        <w:ind w:left="8466" w:hanging="706"/>
      </w:pPr>
      <w:rPr>
        <w:rFonts w:hint="default"/>
        <w:lang w:val="ru-RU" w:eastAsia="en-US" w:bidi="ar-SA"/>
      </w:rPr>
    </w:lvl>
  </w:abstractNum>
  <w:abstractNum w:abstractNumId="6" w15:restartNumberingAfterBreak="0">
    <w:nsid w:val="7B0129B0"/>
    <w:multiLevelType w:val="multilevel"/>
    <w:tmpl w:val="E9564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BE85436"/>
    <w:multiLevelType w:val="multilevel"/>
    <w:tmpl w:val="E408C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6F5"/>
    <w:rsid w:val="000069D2"/>
    <w:rsid w:val="00042773"/>
    <w:rsid w:val="000E375D"/>
    <w:rsid w:val="001330FC"/>
    <w:rsid w:val="00227463"/>
    <w:rsid w:val="00277693"/>
    <w:rsid w:val="003566F5"/>
    <w:rsid w:val="003C6595"/>
    <w:rsid w:val="0046516C"/>
    <w:rsid w:val="00487503"/>
    <w:rsid w:val="00555ED2"/>
    <w:rsid w:val="00570CF4"/>
    <w:rsid w:val="005D0DDD"/>
    <w:rsid w:val="0066231C"/>
    <w:rsid w:val="006C4EDC"/>
    <w:rsid w:val="00735C42"/>
    <w:rsid w:val="00771663"/>
    <w:rsid w:val="007D7813"/>
    <w:rsid w:val="00866CAE"/>
    <w:rsid w:val="00897C70"/>
    <w:rsid w:val="008A5FFD"/>
    <w:rsid w:val="008E44CF"/>
    <w:rsid w:val="008E69E7"/>
    <w:rsid w:val="009F4AA3"/>
    <w:rsid w:val="00A60394"/>
    <w:rsid w:val="00A746AF"/>
    <w:rsid w:val="00B50017"/>
    <w:rsid w:val="00BF60BF"/>
    <w:rsid w:val="00C70505"/>
    <w:rsid w:val="00CD0601"/>
    <w:rsid w:val="00CE1DCC"/>
    <w:rsid w:val="00D03CE7"/>
    <w:rsid w:val="00E174EF"/>
    <w:rsid w:val="00E9596B"/>
    <w:rsid w:val="00EA2F64"/>
    <w:rsid w:val="00ED1D77"/>
    <w:rsid w:val="00F4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81780"/>
  <w15:chartTrackingRefBased/>
  <w15:docId w15:val="{C4642B5D-6BC0-447B-90E3-A246BA7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7463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E17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15</Pages>
  <Words>4629</Words>
  <Characters>26391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IT_Corp</cp:lastModifiedBy>
  <cp:revision>14</cp:revision>
  <dcterms:created xsi:type="dcterms:W3CDTF">2023-08-15T05:08:00Z</dcterms:created>
  <dcterms:modified xsi:type="dcterms:W3CDTF">2024-10-25T06:56:00Z</dcterms:modified>
</cp:coreProperties>
</file>